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7A7B" w14:textId="3C5882FB" w:rsidR="01E5030B" w:rsidRDefault="01E5030B" w:rsidP="00981695">
      <w:pPr>
        <w:rPr>
          <w:color w:val="000000" w:themeColor="text1"/>
          <w:sz w:val="28"/>
          <w:szCs w:val="28"/>
        </w:rPr>
      </w:pPr>
    </w:p>
    <w:p w14:paraId="18069138" w14:textId="742432DD" w:rsidR="01E5030B" w:rsidRDefault="01E5030B" w:rsidP="01E5030B">
      <w:pPr>
        <w:jc w:val="center"/>
        <w:rPr>
          <w:color w:val="000000" w:themeColor="text1"/>
          <w:sz w:val="28"/>
          <w:szCs w:val="28"/>
        </w:rPr>
      </w:pPr>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2E29D9EB"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981695">
            <w:rPr>
              <w:rStyle w:val="PlaceholderText"/>
            </w:rPr>
            <w:t>RRSD</w:t>
          </w:r>
          <w:r w:rsidR="006D2CF4">
            <w:rPr>
              <w:rStyle w:val="PlaceholderText"/>
            </w:rPr>
            <w:t>_</w:t>
          </w:r>
          <w:r w:rsidR="7763357E" w:rsidRPr="00BA67A7">
            <w:rPr>
              <w:rStyle w:val="PlaceholderText"/>
            </w:rPr>
            <w:t>FY202</w:t>
          </w:r>
          <w:r w:rsidR="00981695">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981695">
            <w:rPr>
              <w:rStyle w:val="PlaceholderText"/>
            </w:rPr>
            <w:t>IC</w:t>
          </w:r>
          <w:r w:rsidR="00BA67A7" w:rsidRPr="00BA67A7">
            <w:rPr>
              <w:rFonts w:eastAsiaTheme="minorEastAsia"/>
              <w:color w:val="000000" w:themeColor="text1"/>
              <w:sz w:val="28"/>
              <w:szCs w:val="28"/>
            </w:rPr>
            <w:t xml:space="preserve"> </w:t>
          </w:r>
        </w:sdtContent>
      </w:sdt>
    </w:p>
    <w:p w14:paraId="672A6659" w14:textId="67EBC507" w:rsidR="00C84039" w:rsidRDefault="00DC42D7" w:rsidP="38604640">
      <w:pPr>
        <w:pStyle w:val="NoSpacing"/>
        <w:jc w:val="center"/>
        <w:rPr>
          <w:sz w:val="28"/>
          <w:szCs w:val="28"/>
        </w:rPr>
        <w:sectPr w:rsidR="00C84039" w:rsidSect="006E1C61">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981695">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 xml:space="preserve">POINT OF DEMARCATION (Demarc):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2E299AC1" w:rsidR="00E11FD0" w:rsidRPr="00981695" w:rsidRDefault="0004632E">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176AEB" w:rsidRPr="00981695">
            <w:rPr>
              <w:rFonts w:eastAsia="Arial" w:cstheme="minorHAnsi"/>
              <w:color w:val="000000" w:themeColor="text1"/>
            </w:rPr>
            <w:t>Rogue River</w:t>
          </w:r>
          <w:r w:rsidR="006A395E" w:rsidRPr="00981695">
            <w:rPr>
              <w:rFonts w:eastAsia="Arial" w:cstheme="minorHAnsi"/>
              <w:color w:val="000000" w:themeColor="text1"/>
            </w:rPr>
            <w:t xml:space="preserve"> School District</w:t>
          </w:r>
        </w:sdtContent>
      </w:sdt>
      <w:r w:rsidR="00DC42D7" w:rsidRPr="00981695">
        <w:rPr>
          <w:rFonts w:eastAsia="Arial" w:cstheme="minorHAnsi"/>
          <w:color w:val="000000" w:themeColor="text1"/>
        </w:rPr>
        <w:t>, hereafter referred to as Applicant, is requesting proposals for</w:t>
      </w:r>
      <w:r w:rsidR="00031903" w:rsidRPr="00981695">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981695">
            <w:rPr>
              <w:rStyle w:val="PlaceholderText"/>
            </w:rPr>
            <w:t>Category Two</w:t>
          </w:r>
        </w:sdtContent>
      </w:sdt>
      <w:r w:rsidR="00031903" w:rsidRPr="00981695">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981695">
            <w:rPr>
              <w:rStyle w:val="PlaceholderText"/>
            </w:rPr>
            <w:t>Internal Connections</w:t>
          </w:r>
        </w:sdtContent>
      </w:sdt>
      <w:r w:rsidR="0018324E" w:rsidRPr="00981695">
        <w:rPr>
          <w:rFonts w:eastAsia="Arial" w:cstheme="minorHAnsi"/>
          <w:color w:val="000000" w:themeColor="text1"/>
        </w:rPr>
        <w:t xml:space="preserve"> service</w:t>
      </w:r>
      <w:r w:rsidR="00DC42D7" w:rsidRPr="00981695">
        <w:rPr>
          <w:rFonts w:eastAsia="Arial" w:cstheme="minorHAnsi"/>
          <w:color w:val="000000" w:themeColor="text1"/>
        </w:rPr>
        <w:t>.</w:t>
      </w:r>
    </w:p>
    <w:p w14:paraId="04EAC048" w14:textId="77777777" w:rsidR="00DC42D7" w:rsidRPr="00981695" w:rsidRDefault="00DC42D7" w:rsidP="00C84039">
      <w:pPr>
        <w:pStyle w:val="Heading1"/>
      </w:pPr>
      <w:bookmarkStart w:id="2" w:name="_Toc67983257"/>
      <w:r w:rsidRPr="00981695">
        <w:t>SCHEDULE</w:t>
      </w:r>
      <w:bookmarkStart w:id="3" w:name="_GoBack"/>
      <w:bookmarkEnd w:id="2"/>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981695" w14:paraId="044AC2C9" w14:textId="77777777" w:rsidTr="38604640">
        <w:tc>
          <w:tcPr>
            <w:tcW w:w="2460" w:type="dxa"/>
          </w:tcPr>
          <w:p w14:paraId="47C2FEDE" w14:textId="5B368246" w:rsidR="00DE6BBC" w:rsidRPr="00981695" w:rsidRDefault="00DE6BBC" w:rsidP="00DE6BBC">
            <w:pPr>
              <w:pStyle w:val="NoSpacing"/>
              <w:rPr>
                <w:rFonts w:cstheme="minorHAnsi"/>
                <w:b/>
              </w:rPr>
            </w:pPr>
            <w:r w:rsidRPr="00981695">
              <w:rPr>
                <w:rFonts w:cstheme="minorHAnsi"/>
                <w:b/>
              </w:rPr>
              <w:t>Issue Date:</w:t>
            </w:r>
          </w:p>
        </w:tc>
        <w:tc>
          <w:tcPr>
            <w:tcW w:w="6890" w:type="dxa"/>
            <w:tcBorders>
              <w:bottom w:val="single" w:sz="4" w:space="0" w:color="auto"/>
            </w:tcBorders>
          </w:tcPr>
          <w:p w14:paraId="054D2FC1" w14:textId="714C05E6" w:rsidR="00DE6BBC" w:rsidRPr="00981695" w:rsidRDefault="00981695" w:rsidP="00DE6BBC">
            <w:pPr>
              <w:pStyle w:val="NoSpacing"/>
              <w:rPr>
                <w:rFonts w:cstheme="minorHAnsi"/>
                <w:color w:val="FF0000"/>
              </w:rPr>
            </w:pPr>
            <w:r w:rsidRPr="00981695">
              <w:rPr>
                <w:rFonts w:cstheme="minorHAnsi"/>
              </w:rPr>
              <w:t>February 1</w:t>
            </w:r>
            <w:r w:rsidR="00DC1663">
              <w:rPr>
                <w:rFonts w:cstheme="minorHAnsi"/>
              </w:rPr>
              <w:t>3</w:t>
            </w:r>
            <w:r w:rsidRPr="00981695">
              <w:rPr>
                <w:rFonts w:cstheme="minorHAnsi"/>
              </w:rPr>
              <w:t>, 2024</w:t>
            </w:r>
          </w:p>
        </w:tc>
      </w:tr>
      <w:tr w:rsidR="00DE6BBC" w:rsidRPr="00981695" w14:paraId="1F82515A" w14:textId="77777777" w:rsidTr="38604640">
        <w:tc>
          <w:tcPr>
            <w:tcW w:w="2460" w:type="dxa"/>
          </w:tcPr>
          <w:p w14:paraId="6CBE8D95" w14:textId="7A9AC2DE" w:rsidR="00DE6BBC" w:rsidRPr="00981695" w:rsidRDefault="00DE6BBC" w:rsidP="00DE6BBC">
            <w:pPr>
              <w:pStyle w:val="NoSpacing"/>
              <w:rPr>
                <w:rFonts w:cstheme="minorHAnsi"/>
                <w:b/>
              </w:rPr>
            </w:pPr>
            <w:r w:rsidRPr="00981695">
              <w:rPr>
                <w:rFonts w:cstheme="minorHAnsi"/>
                <w:b/>
              </w:rPr>
              <w:t>Questions Due Before:</w:t>
            </w:r>
          </w:p>
        </w:tc>
        <w:tc>
          <w:tcPr>
            <w:tcW w:w="6890" w:type="dxa"/>
            <w:tcBorders>
              <w:top w:val="single" w:sz="4" w:space="0" w:color="auto"/>
              <w:bottom w:val="single" w:sz="4" w:space="0" w:color="auto"/>
            </w:tcBorders>
          </w:tcPr>
          <w:p w14:paraId="2849736B" w14:textId="56001165" w:rsidR="00DE6BBC" w:rsidRPr="00981695" w:rsidRDefault="00981695" w:rsidP="00DE6BBC">
            <w:pPr>
              <w:pStyle w:val="NoSpacing"/>
              <w:rPr>
                <w:rFonts w:cstheme="minorHAnsi"/>
              </w:rPr>
            </w:pPr>
            <w:r w:rsidRPr="00981695">
              <w:rPr>
                <w:rFonts w:cstheme="minorHAnsi"/>
              </w:rPr>
              <w:t xml:space="preserve">March </w:t>
            </w:r>
            <w:r w:rsidR="00DC1663">
              <w:rPr>
                <w:rFonts w:cstheme="minorHAnsi"/>
              </w:rPr>
              <w:t>5</w:t>
            </w:r>
            <w:r w:rsidRPr="00981695">
              <w:rPr>
                <w:rFonts w:cstheme="minorHAnsi"/>
              </w:rPr>
              <w:t>, 2024</w:t>
            </w:r>
          </w:p>
        </w:tc>
      </w:tr>
      <w:tr w:rsidR="00DE6BBC" w:rsidRPr="00BA67A7" w14:paraId="6F2DC1C9" w14:textId="77777777" w:rsidTr="00981695">
        <w:trPr>
          <w:trHeight w:val="215"/>
        </w:trPr>
        <w:tc>
          <w:tcPr>
            <w:tcW w:w="2460" w:type="dxa"/>
          </w:tcPr>
          <w:p w14:paraId="22672C08" w14:textId="58388592" w:rsidR="00DE6BBC" w:rsidRPr="00981695" w:rsidRDefault="00DE6BBC" w:rsidP="00DE6BBC">
            <w:pPr>
              <w:pStyle w:val="NoSpacing"/>
              <w:rPr>
                <w:rFonts w:cstheme="minorHAnsi"/>
                <w:b/>
              </w:rPr>
            </w:pPr>
            <w:r w:rsidRPr="00981695">
              <w:rPr>
                <w:rFonts w:cstheme="minorHAnsi"/>
                <w:b/>
              </w:rPr>
              <w:t>Responses Due:</w:t>
            </w:r>
          </w:p>
        </w:tc>
        <w:tc>
          <w:tcPr>
            <w:tcW w:w="6890" w:type="dxa"/>
            <w:tcBorders>
              <w:top w:val="single" w:sz="4" w:space="0" w:color="auto"/>
              <w:bottom w:val="single" w:sz="4" w:space="0" w:color="auto"/>
            </w:tcBorders>
          </w:tcPr>
          <w:p w14:paraId="07EE7232" w14:textId="5FFD192B" w:rsidR="00DE6BBC" w:rsidRPr="00981695" w:rsidRDefault="00981695" w:rsidP="00DE6BBC">
            <w:pPr>
              <w:pStyle w:val="NoSpacing"/>
              <w:rPr>
                <w:rFonts w:cstheme="minorHAnsi"/>
              </w:rPr>
            </w:pPr>
            <w:r w:rsidRPr="00981695">
              <w:rPr>
                <w:rFonts w:cstheme="minorHAnsi"/>
              </w:rPr>
              <w:t>March 1</w:t>
            </w:r>
            <w:r w:rsidR="00DC1663">
              <w:rPr>
                <w:rFonts w:cstheme="minorHAnsi"/>
              </w:rPr>
              <w:t>2</w:t>
            </w:r>
            <w:r w:rsidRPr="00981695">
              <w:rPr>
                <w:rFonts w:cstheme="minorHAnsi"/>
              </w:rPr>
              <w:t>, 2024</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BA67A7" w14:paraId="117B20D4" w14:textId="77777777" w:rsidTr="38604640">
        <w:tc>
          <w:tcPr>
            <w:tcW w:w="2280" w:type="dxa"/>
          </w:tcPr>
          <w:p w14:paraId="51159FD9" w14:textId="45A2C664" w:rsidR="00F05D9F" w:rsidRPr="00981695" w:rsidRDefault="00BA67A7" w:rsidP="00F05D9F">
            <w:pPr>
              <w:rPr>
                <w:rFonts w:cstheme="minorHAnsi"/>
                <w:b/>
              </w:rPr>
            </w:pPr>
            <w:r w:rsidRPr="00981695">
              <w:rPr>
                <w:rFonts w:cstheme="minorHAnsi"/>
                <w:b/>
              </w:rPr>
              <w:t>District</w:t>
            </w:r>
            <w:r w:rsidR="00F05D9F" w:rsidRPr="00981695">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5AA6CD64" w:rsidR="00F05D9F" w:rsidRPr="00981695" w:rsidRDefault="00981695" w:rsidP="00F05D9F">
                <w:pPr>
                  <w:rPr>
                    <w:rFonts w:cstheme="minorHAnsi"/>
                  </w:rPr>
                </w:pPr>
                <w:r w:rsidRPr="00981695">
                  <w:rPr>
                    <w:rFonts w:cstheme="minorHAnsi"/>
                  </w:rPr>
                  <w:t>Rogue River School District</w:t>
                </w:r>
              </w:p>
            </w:tc>
          </w:sdtContent>
        </w:sdt>
      </w:tr>
      <w:tr w:rsidR="00F05D9F" w:rsidRPr="00BA67A7" w14:paraId="4C1733EB" w14:textId="77777777" w:rsidTr="38604640">
        <w:tc>
          <w:tcPr>
            <w:tcW w:w="2280" w:type="dxa"/>
          </w:tcPr>
          <w:p w14:paraId="7DA5E01A" w14:textId="77777777" w:rsidR="00F05D9F" w:rsidRPr="00981695" w:rsidRDefault="00F05D9F" w:rsidP="00F05D9F">
            <w:pPr>
              <w:rPr>
                <w:rFonts w:cstheme="minorHAnsi"/>
                <w:b/>
              </w:rPr>
            </w:pPr>
            <w:r w:rsidRPr="00981695">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0B4A6835" w:rsidR="00F05D9F" w:rsidRPr="00981695" w:rsidRDefault="00981695" w:rsidP="00F05D9F">
                <w:pPr>
                  <w:rPr>
                    <w:rFonts w:cstheme="minorHAnsi"/>
                  </w:rPr>
                </w:pPr>
                <w:r w:rsidRPr="00981695">
                  <w:rPr>
                    <w:rFonts w:cstheme="minorHAnsi"/>
                  </w:rPr>
                  <w:t>145059</w:t>
                </w:r>
              </w:p>
            </w:tc>
          </w:sdtContent>
        </w:sdt>
      </w:tr>
      <w:tr w:rsidR="00F05D9F" w:rsidRPr="00BA67A7" w14:paraId="51757E62" w14:textId="77777777" w:rsidTr="38604640">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6B1611BC" w:rsidR="00F05D9F" w:rsidRPr="00BA67A7" w:rsidRDefault="00BA67A7" w:rsidP="38604640">
            <w:pPr>
              <w:rPr>
                <w:color w:val="FF0000"/>
              </w:rPr>
            </w:pPr>
            <w:r w:rsidRPr="00BA67A7">
              <w:t>TBD</w:t>
            </w:r>
            <w:r w:rsidR="00981695">
              <w:t>, Currently 80%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080A540F" w:rsidR="00F05D9F" w:rsidRPr="00BA67A7" w:rsidRDefault="00981695" w:rsidP="38604640">
            <w:r w:rsidRPr="00BA67A7">
              <w:t>TBD</w:t>
            </w:r>
            <w:r>
              <w:t>, Currently 80%</w:t>
            </w:r>
          </w:p>
        </w:tc>
      </w:tr>
      <w:tr w:rsidR="00F05D9F" w:rsidRPr="00BA67A7" w14:paraId="5031A5DD" w14:textId="77777777" w:rsidTr="38604640">
        <w:tc>
          <w:tcPr>
            <w:tcW w:w="2280" w:type="dxa"/>
          </w:tcPr>
          <w:p w14:paraId="385E5CC6" w14:textId="77777777" w:rsidR="00F05D9F" w:rsidRPr="00981695" w:rsidRDefault="00F05D9F" w:rsidP="00F05D9F">
            <w:pPr>
              <w:rPr>
                <w:rFonts w:cstheme="minorHAnsi"/>
                <w:b/>
              </w:rPr>
            </w:pPr>
            <w:r w:rsidRPr="00981695">
              <w:rPr>
                <w:rFonts w:cstheme="minorHAnsi"/>
                <w:b/>
              </w:rPr>
              <w:t>Address:</w:t>
            </w:r>
          </w:p>
        </w:tc>
        <w:tc>
          <w:tcPr>
            <w:tcW w:w="7070" w:type="dxa"/>
            <w:tcBorders>
              <w:top w:val="single" w:sz="4" w:space="0" w:color="auto"/>
              <w:bottom w:val="single" w:sz="4" w:space="0" w:color="auto"/>
            </w:tcBorders>
          </w:tcPr>
          <w:p w14:paraId="27539760" w14:textId="1B1FC79E" w:rsidR="00F05D9F" w:rsidRPr="00981695" w:rsidRDefault="00981695" w:rsidP="38604640">
            <w:pPr>
              <w:spacing w:line="259" w:lineRule="auto"/>
              <w:rPr>
                <w:rFonts w:eastAsia="Calibri" w:cstheme="minorHAnsi"/>
                <w:color w:val="000000" w:themeColor="text1"/>
              </w:rPr>
            </w:pPr>
            <w:r w:rsidRPr="00981695">
              <w:rPr>
                <w:rFonts w:cstheme="minorHAnsi"/>
                <w:color w:val="222222"/>
                <w:shd w:val="clear" w:color="auto" w:fill="FFFFFF"/>
              </w:rPr>
              <w:t>1898 E EVANS CREEK RD, PO BOX 1045</w:t>
            </w:r>
          </w:p>
        </w:tc>
      </w:tr>
      <w:tr w:rsidR="00F05D9F" w:rsidRPr="00BA67A7" w14:paraId="5A39BBE3" w14:textId="77777777" w:rsidTr="38604640">
        <w:tc>
          <w:tcPr>
            <w:tcW w:w="2280" w:type="dxa"/>
          </w:tcPr>
          <w:p w14:paraId="41C8F396" w14:textId="77777777" w:rsidR="00F05D9F" w:rsidRPr="00981695" w:rsidRDefault="00F05D9F" w:rsidP="00F05D9F">
            <w:pPr>
              <w:rPr>
                <w:rFonts w:cstheme="minorHAnsi"/>
                <w:b/>
              </w:rPr>
            </w:pPr>
          </w:p>
        </w:tc>
        <w:tc>
          <w:tcPr>
            <w:tcW w:w="7070" w:type="dxa"/>
            <w:tcBorders>
              <w:top w:val="single" w:sz="4" w:space="0" w:color="auto"/>
              <w:bottom w:val="single" w:sz="4" w:space="0" w:color="auto"/>
            </w:tcBorders>
          </w:tcPr>
          <w:p w14:paraId="72A3D3EC" w14:textId="579448A5" w:rsidR="00F05D9F" w:rsidRPr="00981695" w:rsidRDefault="00981695" w:rsidP="38604640">
            <w:pPr>
              <w:spacing w:line="259" w:lineRule="auto"/>
              <w:rPr>
                <w:rFonts w:eastAsia="Calibri" w:cstheme="minorHAnsi"/>
                <w:color w:val="000000" w:themeColor="text1"/>
              </w:rPr>
            </w:pPr>
            <w:r w:rsidRPr="00981695">
              <w:rPr>
                <w:rFonts w:cstheme="minorHAnsi"/>
                <w:color w:val="222222"/>
                <w:shd w:val="clear" w:color="auto" w:fill="FFFFFF"/>
              </w:rPr>
              <w:t>ROGUE RIVER, OR 97537</w:t>
            </w:r>
          </w:p>
        </w:tc>
      </w:tr>
      <w:tr w:rsidR="00F05D9F" w:rsidRPr="00BA67A7" w14:paraId="31EBC709" w14:textId="77777777" w:rsidTr="38604640">
        <w:tc>
          <w:tcPr>
            <w:tcW w:w="2280" w:type="dxa"/>
          </w:tcPr>
          <w:p w14:paraId="0865E3EA" w14:textId="77777777" w:rsidR="00F05D9F" w:rsidRPr="00981695" w:rsidRDefault="00F05D9F" w:rsidP="00F05D9F">
            <w:pPr>
              <w:rPr>
                <w:rFonts w:cstheme="minorHAnsi"/>
                <w:b/>
              </w:rPr>
            </w:pPr>
            <w:r w:rsidRPr="00981695">
              <w:rPr>
                <w:rFonts w:cstheme="minorHAnsi"/>
                <w:b/>
              </w:rPr>
              <w:t>Telephone:</w:t>
            </w:r>
          </w:p>
        </w:tc>
        <w:tc>
          <w:tcPr>
            <w:tcW w:w="7070" w:type="dxa"/>
            <w:tcBorders>
              <w:top w:val="single" w:sz="4" w:space="0" w:color="auto"/>
              <w:bottom w:val="single" w:sz="4" w:space="0" w:color="auto"/>
            </w:tcBorders>
          </w:tcPr>
          <w:p w14:paraId="35D32CB8" w14:textId="044DF1A2" w:rsidR="00F05D9F" w:rsidRPr="00981695" w:rsidRDefault="00981695" w:rsidP="38604640">
            <w:pPr>
              <w:spacing w:line="259" w:lineRule="auto"/>
              <w:rPr>
                <w:rFonts w:eastAsia="Calibri" w:cstheme="minorHAnsi"/>
                <w:color w:val="000000" w:themeColor="text1"/>
              </w:rPr>
            </w:pPr>
            <w:r w:rsidRPr="00981695">
              <w:rPr>
                <w:rFonts w:cstheme="minorHAnsi"/>
                <w:color w:val="222222"/>
                <w:shd w:val="clear" w:color="auto" w:fill="FFFFFF"/>
              </w:rPr>
              <w:t>541-582-3235</w:t>
            </w:r>
          </w:p>
        </w:tc>
      </w:tr>
    </w:tbl>
    <w:p w14:paraId="0D0B940D" w14:textId="77777777" w:rsidR="00CB6013" w:rsidRPr="00BA67A7" w:rsidRDefault="00CB6013" w:rsidP="002B6C40">
      <w:pPr>
        <w:rPr>
          <w:rFonts w:cstheme="minorHAnsi"/>
          <w:sz w:val="28"/>
          <w:highlight w:val="yellow"/>
        </w:rPr>
      </w:pPr>
    </w:p>
    <w:p w14:paraId="523729E4" w14:textId="77777777" w:rsidR="00DC42D7" w:rsidRPr="00981695" w:rsidRDefault="00DC42D7" w:rsidP="00C84039">
      <w:pPr>
        <w:pStyle w:val="Heading1"/>
      </w:pPr>
      <w:bookmarkStart w:id="5" w:name="_Toc67983259"/>
      <w:r w:rsidRPr="00981695">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981695" w14:paraId="3C94A38E" w14:textId="77777777" w:rsidTr="38604640">
        <w:tc>
          <w:tcPr>
            <w:tcW w:w="1710" w:type="dxa"/>
          </w:tcPr>
          <w:p w14:paraId="7B6F25B4" w14:textId="77777777" w:rsidR="00F05D9F" w:rsidRPr="00981695" w:rsidRDefault="00F05D9F" w:rsidP="00F05D9F">
            <w:pPr>
              <w:rPr>
                <w:rFonts w:cstheme="minorHAnsi"/>
                <w:b/>
              </w:rPr>
            </w:pPr>
            <w:r w:rsidRPr="00981695">
              <w:rPr>
                <w:rFonts w:cstheme="minorHAnsi"/>
                <w:b/>
              </w:rPr>
              <w:t>Contact Name:</w:t>
            </w:r>
          </w:p>
        </w:tc>
        <w:tc>
          <w:tcPr>
            <w:tcW w:w="7640" w:type="dxa"/>
            <w:tcBorders>
              <w:bottom w:val="single" w:sz="4" w:space="0" w:color="auto"/>
            </w:tcBorders>
          </w:tcPr>
          <w:p w14:paraId="270FC775" w14:textId="33D16BCF" w:rsidR="00F05D9F" w:rsidRPr="00981695" w:rsidRDefault="00176AEB" w:rsidP="38604640">
            <w:pPr>
              <w:rPr>
                <w:rFonts w:ascii="Arial" w:eastAsia="Arial" w:hAnsi="Arial" w:cs="Arial"/>
                <w:color w:val="222222"/>
              </w:rPr>
            </w:pPr>
            <w:r w:rsidRPr="00981695">
              <w:rPr>
                <w:rFonts w:ascii="Arial" w:eastAsia="Arial" w:hAnsi="Arial" w:cs="Arial"/>
                <w:color w:val="222222"/>
              </w:rPr>
              <w:t>Tom Bigboy</w:t>
            </w:r>
          </w:p>
        </w:tc>
      </w:tr>
      <w:tr w:rsidR="00F05D9F" w:rsidRPr="00981695" w14:paraId="2D1F61DD" w14:textId="77777777" w:rsidTr="38604640">
        <w:tc>
          <w:tcPr>
            <w:tcW w:w="1710" w:type="dxa"/>
          </w:tcPr>
          <w:p w14:paraId="2702B4C6" w14:textId="77777777" w:rsidR="00F05D9F" w:rsidRPr="00981695" w:rsidRDefault="00F05D9F" w:rsidP="00F05D9F">
            <w:pPr>
              <w:rPr>
                <w:rFonts w:cstheme="minorHAnsi"/>
                <w:b/>
              </w:rPr>
            </w:pPr>
            <w:r w:rsidRPr="00981695">
              <w:rPr>
                <w:rFonts w:cstheme="minorHAnsi"/>
                <w:b/>
              </w:rPr>
              <w:t>Address:</w:t>
            </w:r>
          </w:p>
        </w:tc>
        <w:tc>
          <w:tcPr>
            <w:tcW w:w="7640" w:type="dxa"/>
            <w:tcBorders>
              <w:top w:val="single" w:sz="4" w:space="0" w:color="auto"/>
              <w:bottom w:val="single" w:sz="4" w:space="0" w:color="auto"/>
            </w:tcBorders>
          </w:tcPr>
          <w:p w14:paraId="6AB2EF2B" w14:textId="6E8553D2" w:rsidR="00F05D9F" w:rsidRPr="00981695" w:rsidRDefault="00176AEB" w:rsidP="38604640">
            <w:pPr>
              <w:rPr>
                <w:rFonts w:ascii="Arial" w:eastAsia="Arial" w:hAnsi="Arial" w:cs="Arial"/>
                <w:color w:val="222222"/>
              </w:rPr>
            </w:pPr>
            <w:r w:rsidRPr="00981695">
              <w:rPr>
                <w:rFonts w:ascii="Arial" w:eastAsia="Arial" w:hAnsi="Arial" w:cs="Arial"/>
                <w:color w:val="222222"/>
              </w:rPr>
              <w:t>1898 East Evans Creek Rd.</w:t>
            </w:r>
          </w:p>
        </w:tc>
      </w:tr>
      <w:tr w:rsidR="00F05D9F" w:rsidRPr="00981695" w14:paraId="0E27B00A" w14:textId="77777777" w:rsidTr="38604640">
        <w:tc>
          <w:tcPr>
            <w:tcW w:w="1710" w:type="dxa"/>
          </w:tcPr>
          <w:p w14:paraId="60061E4C" w14:textId="77777777" w:rsidR="00F05D9F" w:rsidRPr="00981695" w:rsidRDefault="00F05D9F" w:rsidP="00F05D9F">
            <w:pPr>
              <w:rPr>
                <w:rFonts w:cstheme="minorHAnsi"/>
                <w:b/>
              </w:rPr>
            </w:pPr>
          </w:p>
        </w:tc>
        <w:tc>
          <w:tcPr>
            <w:tcW w:w="7640" w:type="dxa"/>
            <w:tcBorders>
              <w:top w:val="single" w:sz="4" w:space="0" w:color="auto"/>
              <w:bottom w:val="single" w:sz="4" w:space="0" w:color="auto"/>
            </w:tcBorders>
          </w:tcPr>
          <w:p w14:paraId="44EAFD9C" w14:textId="13A5F4B6" w:rsidR="00F05D9F" w:rsidRPr="00981695" w:rsidRDefault="00176AEB" w:rsidP="38604640">
            <w:pPr>
              <w:spacing w:line="259" w:lineRule="auto"/>
              <w:rPr>
                <w:rFonts w:ascii="Arial" w:eastAsia="Calibri" w:hAnsi="Arial" w:cs="Arial"/>
                <w:color w:val="000000" w:themeColor="text1"/>
              </w:rPr>
            </w:pPr>
            <w:r w:rsidRPr="00981695">
              <w:rPr>
                <w:rFonts w:ascii="Arial" w:eastAsia="Calibri" w:hAnsi="Arial" w:cs="Arial"/>
                <w:color w:val="000000" w:themeColor="text1"/>
              </w:rPr>
              <w:t>P.O. Box 1045, Rogue River, OR 97537</w:t>
            </w:r>
          </w:p>
        </w:tc>
      </w:tr>
      <w:tr w:rsidR="00F05D9F" w:rsidRPr="00981695" w14:paraId="6B6F2D48" w14:textId="77777777" w:rsidTr="38604640">
        <w:tc>
          <w:tcPr>
            <w:tcW w:w="1710" w:type="dxa"/>
          </w:tcPr>
          <w:p w14:paraId="1AC0ED91" w14:textId="77777777" w:rsidR="00F05D9F" w:rsidRPr="00981695" w:rsidRDefault="6A2B6938" w:rsidP="38604640">
            <w:pPr>
              <w:rPr>
                <w:b/>
                <w:bCs/>
              </w:rPr>
            </w:pPr>
            <w:r w:rsidRPr="00981695">
              <w:rPr>
                <w:b/>
                <w:bCs/>
              </w:rPr>
              <w:t>Telephone:</w:t>
            </w:r>
          </w:p>
        </w:tc>
        <w:tc>
          <w:tcPr>
            <w:tcW w:w="7640" w:type="dxa"/>
            <w:tcBorders>
              <w:top w:val="single" w:sz="4" w:space="0" w:color="auto"/>
              <w:bottom w:val="single" w:sz="4" w:space="0" w:color="auto"/>
            </w:tcBorders>
          </w:tcPr>
          <w:p w14:paraId="373008EA" w14:textId="7379FED9" w:rsidR="00F05D9F" w:rsidRPr="00981695" w:rsidRDefault="00176AEB" w:rsidP="38604640">
            <w:r w:rsidRPr="00981695">
              <w:t>541-582-3235</w:t>
            </w:r>
          </w:p>
        </w:tc>
      </w:tr>
      <w:tr w:rsidR="00F05D9F" w:rsidRPr="00747645" w14:paraId="6B63309C" w14:textId="77777777" w:rsidTr="38604640">
        <w:tc>
          <w:tcPr>
            <w:tcW w:w="1710" w:type="dxa"/>
          </w:tcPr>
          <w:p w14:paraId="084443D4" w14:textId="77777777" w:rsidR="00F05D9F" w:rsidRPr="00981695" w:rsidRDefault="00F05D9F" w:rsidP="00F05D9F">
            <w:pPr>
              <w:rPr>
                <w:rFonts w:cstheme="minorHAnsi"/>
                <w:b/>
              </w:rPr>
            </w:pPr>
            <w:r w:rsidRPr="00981695">
              <w:rPr>
                <w:rFonts w:cstheme="minorHAnsi"/>
                <w:b/>
              </w:rPr>
              <w:t>Email:</w:t>
            </w:r>
          </w:p>
        </w:tc>
        <w:tc>
          <w:tcPr>
            <w:tcW w:w="7640" w:type="dxa"/>
            <w:tcBorders>
              <w:top w:val="single" w:sz="4" w:space="0" w:color="auto"/>
              <w:bottom w:val="single" w:sz="4" w:space="0" w:color="auto"/>
            </w:tcBorders>
          </w:tcPr>
          <w:p w14:paraId="33384C1F" w14:textId="5FDE0580" w:rsidR="00F05D9F" w:rsidRPr="00747645" w:rsidRDefault="00176AEB" w:rsidP="38604640">
            <w:r w:rsidRPr="00981695">
              <w:t>Tom.bigboy@rogueriver.k12.or.us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 xml:space="preserve">Work offered in this RFP may be contingent upon receiving a funding commitment from USAC for the specified services. If the funding request is denied, the project may </w:t>
      </w:r>
      <w:proofErr w:type="gramStart"/>
      <w:r w:rsidRPr="01E5030B">
        <w:t>canceled</w:t>
      </w:r>
      <w:proofErr w:type="gramEnd"/>
      <w:r w:rsidRPr="01E5030B">
        <w:t>.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w:t>
      </w:r>
      <w:proofErr w:type="gramStart"/>
      <w:r w:rsidRPr="01E5030B">
        <w:t>entities</w:t>
      </w:r>
      <w:proofErr w:type="gramEnd"/>
      <w:r w:rsidRPr="01E5030B">
        <w:t xml:space="preserve"> category two budget, the applicant may choose to select to only purchase products and services offered up to the amount remaining in the category two budget.  Information about E-rate category two budgets </w:t>
      </w:r>
      <w:proofErr w:type="gramStart"/>
      <w:r w:rsidRPr="01E5030B">
        <w:t>is</w:t>
      </w:r>
      <w:proofErr w:type="gramEnd"/>
      <w:r w:rsidRPr="01E5030B">
        <w:t xml:space="preserve">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1E5030B">
        <w:rPr>
          <w:b/>
          <w:bCs/>
          <w:color w:val="auto"/>
        </w:rPr>
        <w:t>Partial Bids</w:t>
      </w:r>
      <w:bookmarkEnd w:id="11"/>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3" w:name="_Int_5oQBeIoc"/>
      <w:r w:rsidRPr="01E5030B">
        <w:rPr>
          <w:rFonts w:ascii="Calibri" w:eastAsia="Calibri" w:hAnsi="Calibri" w:cs="Calibri"/>
          <w:color w:val="000000" w:themeColor="text1"/>
        </w:rPr>
        <w:t>The proposal does not include the eligibility percentage of each product and/or service listed.</w:t>
      </w:r>
      <w:bookmarkEnd w:id="13"/>
    </w:p>
    <w:p w14:paraId="069A1450" w14:textId="1DF0B84E" w:rsidR="56E0EB1C" w:rsidRDefault="56E0EB1C" w:rsidP="01E5030B">
      <w:pPr>
        <w:ind w:left="720"/>
        <w:rPr>
          <w:rFonts w:ascii="Calibri" w:eastAsia="Calibri" w:hAnsi="Calibri" w:cs="Calibri"/>
          <w:color w:val="000000" w:themeColor="text1"/>
        </w:rPr>
      </w:pPr>
      <w:bookmarkStart w:id="14"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4"/>
    </w:p>
    <w:p w14:paraId="32E698D9" w14:textId="3AE2C1E7" w:rsidR="01E5030B" w:rsidRDefault="01E5030B" w:rsidP="01E5030B">
      <w:pPr>
        <w:ind w:left="720"/>
        <w:rPr>
          <w:rFonts w:ascii="Calibri" w:eastAsia="Calibri" w:hAnsi="Calibri" w:cs="Calibri"/>
          <w:color w:val="000000" w:themeColor="text1"/>
          <w:highlight w:val="yellow"/>
        </w:rPr>
      </w:pP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5" w:name="_Toc67983267"/>
      <w:r w:rsidRPr="00C84039">
        <w:rPr>
          <w:b/>
          <w:color w:val="auto"/>
        </w:rPr>
        <w:t>Addenda to Solicitation</w:t>
      </w:r>
      <w:bookmarkEnd w:id="15"/>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6" w:name="_Toc67983268"/>
            <w:r w:rsidRPr="00C84039">
              <w:rPr>
                <w:b/>
                <w:color w:val="auto"/>
              </w:rPr>
              <w:t>Confirm your understanding of the</w:t>
            </w:r>
            <w:r>
              <w:rPr>
                <w:b/>
                <w:color w:val="auto"/>
              </w:rPr>
              <w:t xml:space="preserve"> submission </w:t>
            </w:r>
            <w:r w:rsidRPr="00C84039">
              <w:rPr>
                <w:b/>
                <w:color w:val="auto"/>
              </w:rPr>
              <w:t>requirements.</w:t>
            </w:r>
            <w:bookmarkEnd w:id="16"/>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7"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7"/>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8"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8"/>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9"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19"/>
    </w:p>
    <w:p w14:paraId="2FCFE072"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0"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0"/>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lastRenderedPageBreak/>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1" w:name="_Toc67983269"/>
      <w:r>
        <w:t xml:space="preserve">CONTRACT </w:t>
      </w:r>
      <w:r w:rsidRPr="002B6C40">
        <w:t>REQUIREMENTS</w:t>
      </w:r>
      <w:bookmarkEnd w:id="21"/>
    </w:p>
    <w:p w14:paraId="52839BF3" w14:textId="77777777" w:rsidR="002B0D13" w:rsidRPr="00C84039" w:rsidRDefault="002B0D13" w:rsidP="002B0D13">
      <w:pPr>
        <w:pStyle w:val="Heading2"/>
        <w:rPr>
          <w:b/>
          <w:color w:val="auto"/>
        </w:rPr>
      </w:pPr>
      <w:bookmarkStart w:id="22" w:name="_Toc67983270"/>
      <w:r w:rsidRPr="00C84039">
        <w:rPr>
          <w:b/>
          <w:color w:val="auto"/>
        </w:rPr>
        <w:t>Contract</w:t>
      </w:r>
      <w:bookmarkEnd w:id="22"/>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3" w:name="_Toc67983271"/>
      <w:r w:rsidRPr="00BF4A78">
        <w:rPr>
          <w:b/>
          <w:color w:val="auto"/>
        </w:rPr>
        <w:t>Incorporation of Bid Documents</w:t>
      </w:r>
      <w:bookmarkEnd w:id="23"/>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4" w:name="_Toc67983272"/>
      <w:r w:rsidRPr="00BF4A78">
        <w:rPr>
          <w:b/>
          <w:color w:val="auto"/>
        </w:rPr>
        <w:lastRenderedPageBreak/>
        <w:t>Compliance with Laws</w:t>
      </w:r>
      <w:bookmarkEnd w:id="24"/>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5" w:name="_Toc67983273"/>
      <w:r w:rsidRPr="00BF4A78">
        <w:rPr>
          <w:b/>
          <w:color w:val="auto"/>
        </w:rPr>
        <w:t>Failure to Perform</w:t>
      </w:r>
      <w:bookmarkEnd w:id="25"/>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6" w:name="_Toc67983274"/>
      <w:r w:rsidRPr="00BF4A78">
        <w:rPr>
          <w:b/>
          <w:color w:val="auto"/>
        </w:rPr>
        <w:t>Termination</w:t>
      </w:r>
      <w:bookmarkEnd w:id="26"/>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7" w:name="_Toc67983275"/>
            <w:r w:rsidRPr="00C84039">
              <w:rPr>
                <w:b/>
                <w:color w:val="auto"/>
              </w:rPr>
              <w:t>Confirm your understanding of these requirements.</w:t>
            </w:r>
            <w:bookmarkEnd w:id="27"/>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02531E7" w14:textId="0536A386" w:rsidR="13F5F7FA" w:rsidRDefault="13F5F7FA" w:rsidP="6FE3610E">
      <w:pPr>
        <w:pStyle w:val="Heading1"/>
        <w:rPr>
          <w:rFonts w:cstheme="minorBidi"/>
          <w:sz w:val="28"/>
          <w:szCs w:val="28"/>
        </w:rPr>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28" w:name="_Toc67983293"/>
      <w:r w:rsidRPr="182634DC">
        <w:rPr>
          <w:rStyle w:val="Heading2Char"/>
          <w:b/>
          <w:bCs/>
          <w:color w:val="auto"/>
        </w:rPr>
        <w:t>Documentation</w:t>
      </w:r>
      <w:bookmarkEnd w:id="28"/>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29" w:name="_Toc67983294"/>
            <w:r w:rsidRPr="00C84039">
              <w:rPr>
                <w:b/>
                <w:color w:val="auto"/>
              </w:rPr>
              <w:t>Confirm your understanding of the</w:t>
            </w:r>
            <w:r>
              <w:rPr>
                <w:b/>
                <w:color w:val="auto"/>
              </w:rPr>
              <w:t xml:space="preserve"> E-rate</w:t>
            </w:r>
            <w:r w:rsidRPr="00C84039">
              <w:rPr>
                <w:b/>
                <w:color w:val="auto"/>
              </w:rPr>
              <w:t xml:space="preserve"> requirements.</w:t>
            </w:r>
            <w:bookmarkEnd w:id="29"/>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7147FDBD" w14:textId="17424137" w:rsidR="002B0D13" w:rsidRDefault="002B0D13" w:rsidP="01E5030B"/>
    <w:p w14:paraId="5133EF74" w14:textId="4ED578FE" w:rsidR="006D2CF4" w:rsidRDefault="00801098" w:rsidP="00C3772F">
      <w:pPr>
        <w:pStyle w:val="Heading1"/>
      </w:pPr>
      <w:bookmarkStart w:id="30" w:name="_Toc67983305"/>
      <w:r w:rsidRPr="00C3772F">
        <w:t>TECHNICAL ENVIRONMENT</w:t>
      </w:r>
      <w:bookmarkEnd w:id="30"/>
      <w:r w:rsidRPr="00C3772F">
        <w:t xml:space="preserve"> </w:t>
      </w:r>
    </w:p>
    <w:p w14:paraId="6E8F967E" w14:textId="5AD2541E" w:rsidR="00C3772F" w:rsidRPr="00C3772F" w:rsidRDefault="00C3772F" w:rsidP="00C3772F">
      <w:pPr>
        <w:rPr>
          <w:b/>
          <w:sz w:val="28"/>
        </w:rPr>
      </w:pPr>
      <w:r w:rsidRPr="00C3772F">
        <w:rPr>
          <w:b/>
          <w:sz w:val="28"/>
        </w:rPr>
        <w:t>Recipients of Service related to this RFP</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202"/>
        <w:gridCol w:w="5220"/>
        <w:gridCol w:w="503"/>
      </w:tblGrid>
      <w:tr w:rsidR="007D2D1E" w:rsidRPr="00C3772F" w14:paraId="30531285" w14:textId="77777777" w:rsidTr="00447B5B">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C3772F" w:rsidRDefault="007D2D1E" w:rsidP="007D2D1E">
            <w:pPr>
              <w:spacing w:after="0" w:line="240" w:lineRule="auto"/>
              <w:textAlignment w:val="baseline"/>
              <w:rPr>
                <w:rFonts w:ascii="Segoe UI" w:eastAsia="Times New Roman" w:hAnsi="Segoe UI" w:cs="Segoe UI"/>
                <w:sz w:val="18"/>
                <w:szCs w:val="18"/>
              </w:rPr>
            </w:pPr>
            <w:bookmarkStart w:id="31" w:name="_Toc67983307"/>
            <w:r w:rsidRPr="00C3772F">
              <w:rPr>
                <w:rFonts w:ascii="Calibri" w:eastAsia="Times New Roman" w:hAnsi="Calibri" w:cs="Calibri"/>
                <w:b/>
                <w:bCs/>
                <w:color w:val="FFFFFF"/>
              </w:rPr>
              <w:t>#</w:t>
            </w:r>
            <w:r w:rsidRPr="00C3772F">
              <w:rPr>
                <w:rFonts w:ascii="Calibri" w:eastAsia="Times New Roman" w:hAnsi="Calibri" w:cs="Calibri"/>
                <w:color w:val="FFFFFF"/>
              </w:rPr>
              <w:t> </w:t>
            </w:r>
          </w:p>
        </w:tc>
        <w:tc>
          <w:tcPr>
            <w:tcW w:w="3202"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C3772F" w:rsidRDefault="007D2D1E" w:rsidP="007D2D1E">
            <w:pPr>
              <w:spacing w:after="0" w:line="240" w:lineRule="auto"/>
              <w:textAlignment w:val="baseline"/>
              <w:rPr>
                <w:rFonts w:ascii="Segoe UI" w:eastAsia="Times New Roman" w:hAnsi="Segoe UI" w:cs="Segoe UI"/>
                <w:sz w:val="18"/>
                <w:szCs w:val="18"/>
              </w:rPr>
            </w:pPr>
            <w:r w:rsidRPr="00C3772F">
              <w:rPr>
                <w:rFonts w:ascii="Calibri" w:eastAsia="Times New Roman" w:hAnsi="Calibri" w:cs="Calibri"/>
                <w:b/>
                <w:bCs/>
                <w:color w:val="FFFFFF"/>
              </w:rPr>
              <w:t>Entity</w:t>
            </w:r>
            <w:r w:rsidRPr="00C3772F">
              <w:rPr>
                <w:rFonts w:ascii="Calibri" w:eastAsia="Times New Roman" w:hAnsi="Calibri" w:cs="Calibri"/>
                <w:color w:val="FFFFFF"/>
              </w:rPr>
              <w:t> </w:t>
            </w:r>
          </w:p>
        </w:tc>
        <w:tc>
          <w:tcPr>
            <w:tcW w:w="522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C3772F" w:rsidRDefault="007D2D1E" w:rsidP="007D2D1E">
            <w:pPr>
              <w:spacing w:after="0" w:line="240" w:lineRule="auto"/>
              <w:textAlignment w:val="baseline"/>
              <w:rPr>
                <w:rFonts w:ascii="Segoe UI" w:eastAsia="Times New Roman" w:hAnsi="Segoe UI" w:cs="Segoe UI"/>
                <w:sz w:val="18"/>
                <w:szCs w:val="18"/>
              </w:rPr>
            </w:pPr>
            <w:r w:rsidRPr="00C3772F">
              <w:rPr>
                <w:rFonts w:ascii="Calibri" w:eastAsia="Times New Roman" w:hAnsi="Calibri" w:cs="Calibri"/>
                <w:b/>
                <w:bCs/>
                <w:color w:val="FFFFFF"/>
              </w:rPr>
              <w:t>Address</w:t>
            </w:r>
            <w:r w:rsidRPr="00C3772F">
              <w:rPr>
                <w:rFonts w:ascii="Calibri" w:eastAsia="Times New Roman" w:hAnsi="Calibri" w:cs="Calibri"/>
                <w:color w:val="FFFFFF"/>
              </w:rPr>
              <w:t> </w:t>
            </w:r>
          </w:p>
        </w:tc>
        <w:tc>
          <w:tcPr>
            <w:tcW w:w="503"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C3772F" w:rsidRDefault="007D2D1E" w:rsidP="007D2D1E">
            <w:pPr>
              <w:spacing w:after="0" w:line="240" w:lineRule="auto"/>
              <w:textAlignment w:val="baseline"/>
              <w:rPr>
                <w:rFonts w:ascii="Segoe UI" w:eastAsia="Times New Roman" w:hAnsi="Segoe UI" w:cs="Segoe UI"/>
                <w:sz w:val="18"/>
                <w:szCs w:val="18"/>
              </w:rPr>
            </w:pPr>
            <w:r w:rsidRPr="00C3772F">
              <w:rPr>
                <w:rFonts w:ascii="Calibri" w:eastAsia="Times New Roman" w:hAnsi="Calibri" w:cs="Calibri"/>
                <w:b/>
                <w:bCs/>
                <w:color w:val="FFFFFF"/>
              </w:rPr>
              <w:t>NIF</w:t>
            </w:r>
            <w:r w:rsidRPr="00C3772F">
              <w:rPr>
                <w:rFonts w:ascii="Calibri" w:eastAsia="Times New Roman" w:hAnsi="Calibri" w:cs="Calibri"/>
                <w:color w:val="FFFFFF"/>
              </w:rPr>
              <w:t> </w:t>
            </w:r>
          </w:p>
        </w:tc>
      </w:tr>
      <w:tr w:rsidR="00176AEB" w:rsidRPr="00C3772F" w14:paraId="2DE9B9D3" w14:textId="77777777" w:rsidTr="00447B5B">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176AEB" w:rsidRPr="00447B5B" w:rsidRDefault="00176AEB" w:rsidP="00176AEB">
            <w:pPr>
              <w:spacing w:after="0" w:line="240" w:lineRule="auto"/>
              <w:textAlignment w:val="baseline"/>
              <w:rPr>
                <w:rFonts w:eastAsia="Times New Roman" w:cstheme="minorHAnsi"/>
                <w:szCs w:val="18"/>
              </w:rPr>
            </w:pPr>
            <w:r w:rsidRPr="00447B5B">
              <w:rPr>
                <w:rFonts w:eastAsia="Times New Roman" w:cstheme="minorHAnsi"/>
                <w:b/>
                <w:bCs/>
                <w:color w:val="000000"/>
              </w:rPr>
              <w:t>1</w:t>
            </w:r>
            <w:r w:rsidRPr="00447B5B">
              <w:rPr>
                <w:rFonts w:eastAsia="Times New Roman" w:cstheme="minorHAnsi"/>
                <w:color w:val="000000"/>
              </w:rPr>
              <w:t> </w:t>
            </w:r>
          </w:p>
        </w:tc>
        <w:tc>
          <w:tcPr>
            <w:tcW w:w="3202"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4EB829DF" w:rsidR="00176AEB" w:rsidRPr="00447B5B" w:rsidRDefault="00176AEB" w:rsidP="00176AEB">
            <w:pPr>
              <w:spacing w:after="0" w:line="240" w:lineRule="auto"/>
              <w:textAlignment w:val="baseline"/>
              <w:rPr>
                <w:rFonts w:eastAsia="Times New Roman" w:cstheme="minorHAnsi"/>
                <w:szCs w:val="18"/>
              </w:rPr>
            </w:pPr>
            <w:r w:rsidRPr="00447B5B">
              <w:rPr>
                <w:rFonts w:eastAsia="Times New Roman" w:cstheme="minorHAnsi"/>
                <w:szCs w:val="18"/>
              </w:rPr>
              <w:t xml:space="preserve">Rogue River </w:t>
            </w:r>
            <w:proofErr w:type="spellStart"/>
            <w:r w:rsidRPr="00447B5B">
              <w:rPr>
                <w:rFonts w:eastAsia="Times New Roman" w:cstheme="minorHAnsi"/>
                <w:szCs w:val="18"/>
              </w:rPr>
              <w:t>JrSr</w:t>
            </w:r>
            <w:proofErr w:type="spellEnd"/>
            <w:r w:rsidRPr="00447B5B">
              <w:rPr>
                <w:rFonts w:eastAsia="Times New Roman" w:cstheme="minorHAnsi"/>
                <w:szCs w:val="18"/>
              </w:rPr>
              <w:t xml:space="preserve"> High School</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2EFD7034" w:rsidR="00176AEB" w:rsidRPr="00447B5B" w:rsidRDefault="00176AEB" w:rsidP="00176AEB">
            <w:pPr>
              <w:spacing w:after="0" w:line="240" w:lineRule="auto"/>
              <w:textAlignment w:val="baseline"/>
              <w:rPr>
                <w:rFonts w:eastAsia="Times New Roman" w:cstheme="minorHAnsi"/>
                <w:szCs w:val="18"/>
              </w:rPr>
            </w:pPr>
            <w:r w:rsidRPr="00447B5B">
              <w:rPr>
                <w:rFonts w:eastAsia="Times New Roman" w:cstheme="minorHAnsi"/>
                <w:szCs w:val="18"/>
              </w:rPr>
              <w:t>1898 East Evans Creek Road, Rogue River, OR 97537</w:t>
            </w:r>
          </w:p>
        </w:tc>
        <w:tc>
          <w:tcPr>
            <w:tcW w:w="503"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176AEB" w:rsidRPr="00C3772F" w:rsidRDefault="00176AEB" w:rsidP="00176AEB">
            <w:pPr>
              <w:spacing w:after="0" w:line="240" w:lineRule="auto"/>
              <w:textAlignment w:val="baseline"/>
              <w:rPr>
                <w:rFonts w:ascii="Segoe UI" w:eastAsia="Times New Roman" w:hAnsi="Segoe UI" w:cs="Segoe UI"/>
                <w:sz w:val="18"/>
                <w:szCs w:val="18"/>
              </w:rPr>
            </w:pPr>
            <w:r w:rsidRPr="00C3772F">
              <w:rPr>
                <w:rFonts w:ascii="Calibri" w:eastAsia="Times New Roman" w:hAnsi="Calibri" w:cs="Calibri"/>
                <w:color w:val="000000"/>
              </w:rPr>
              <w:t> </w:t>
            </w:r>
          </w:p>
        </w:tc>
      </w:tr>
      <w:tr w:rsidR="00176AEB" w:rsidRPr="00C3772F" w14:paraId="4697F321" w14:textId="77777777" w:rsidTr="00447B5B">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176AEB" w:rsidRPr="00447B5B" w:rsidRDefault="00176AEB" w:rsidP="00176AEB">
            <w:pPr>
              <w:spacing w:after="0" w:line="240" w:lineRule="auto"/>
              <w:textAlignment w:val="baseline"/>
              <w:rPr>
                <w:rFonts w:eastAsia="Times New Roman" w:cstheme="minorHAnsi"/>
                <w:b/>
                <w:bCs/>
                <w:color w:val="000000"/>
              </w:rPr>
            </w:pPr>
            <w:r w:rsidRPr="00447B5B">
              <w:rPr>
                <w:rFonts w:eastAsia="Times New Roman" w:cstheme="minorHAnsi"/>
                <w:b/>
                <w:bCs/>
                <w:color w:val="000000"/>
              </w:rPr>
              <w:t>2</w:t>
            </w:r>
          </w:p>
        </w:tc>
        <w:tc>
          <w:tcPr>
            <w:tcW w:w="3202" w:type="dxa"/>
            <w:tcBorders>
              <w:top w:val="single" w:sz="6" w:space="0" w:color="auto"/>
              <w:left w:val="single" w:sz="6" w:space="0" w:color="auto"/>
              <w:bottom w:val="single" w:sz="6" w:space="0" w:color="auto"/>
              <w:right w:val="single" w:sz="6" w:space="0" w:color="auto"/>
            </w:tcBorders>
            <w:shd w:val="clear" w:color="auto" w:fill="auto"/>
          </w:tcPr>
          <w:p w14:paraId="38F4FAD0" w14:textId="2FE2E30C" w:rsidR="00176AEB" w:rsidRPr="00447B5B" w:rsidRDefault="00176AEB" w:rsidP="00176AEB">
            <w:pPr>
              <w:spacing w:after="0" w:line="240" w:lineRule="auto"/>
              <w:textAlignment w:val="baseline"/>
              <w:rPr>
                <w:rFonts w:eastAsia="Times New Roman" w:cstheme="minorHAnsi"/>
                <w:szCs w:val="18"/>
              </w:rPr>
            </w:pPr>
            <w:r w:rsidRPr="00447B5B">
              <w:rPr>
                <w:rFonts w:eastAsia="Times New Roman" w:cstheme="minorHAnsi"/>
                <w:szCs w:val="18"/>
              </w:rPr>
              <w:t>Rogue River Elementary School</w:t>
            </w:r>
          </w:p>
        </w:tc>
        <w:tc>
          <w:tcPr>
            <w:tcW w:w="5220" w:type="dxa"/>
            <w:tcBorders>
              <w:top w:val="single" w:sz="6" w:space="0" w:color="auto"/>
              <w:left w:val="single" w:sz="6" w:space="0" w:color="auto"/>
              <w:bottom w:val="single" w:sz="6" w:space="0" w:color="auto"/>
              <w:right w:val="single" w:sz="6" w:space="0" w:color="auto"/>
            </w:tcBorders>
            <w:shd w:val="clear" w:color="auto" w:fill="auto"/>
          </w:tcPr>
          <w:p w14:paraId="2946CB7D" w14:textId="147DEC2F" w:rsidR="00176AEB" w:rsidRPr="00447B5B" w:rsidRDefault="00176AEB" w:rsidP="00176AEB">
            <w:pPr>
              <w:spacing w:after="0" w:line="240" w:lineRule="auto"/>
              <w:textAlignment w:val="baseline"/>
              <w:rPr>
                <w:rFonts w:eastAsia="Times New Roman" w:cstheme="minorHAnsi"/>
                <w:szCs w:val="18"/>
              </w:rPr>
            </w:pPr>
            <w:r w:rsidRPr="00447B5B">
              <w:rPr>
                <w:rFonts w:eastAsia="Times New Roman" w:cstheme="minorHAnsi"/>
                <w:szCs w:val="18"/>
              </w:rPr>
              <w:t>300 Pine Street &amp; 301 Pine Street, Rogue River, OR 97537</w:t>
            </w: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176AEB" w:rsidRPr="00C3772F" w:rsidRDefault="00176AEB" w:rsidP="00176AEB">
            <w:pPr>
              <w:spacing w:after="0" w:line="240" w:lineRule="auto"/>
              <w:textAlignment w:val="baseline"/>
              <w:rPr>
                <w:rFonts w:ascii="Calibri" w:eastAsia="Times New Roman" w:hAnsi="Calibri" w:cs="Calibri"/>
                <w:color w:val="000000"/>
              </w:rPr>
            </w:pPr>
          </w:p>
        </w:tc>
      </w:tr>
      <w:tr w:rsidR="00176AEB" w:rsidRPr="00C3772F" w14:paraId="35A52BB3" w14:textId="77777777" w:rsidTr="00447B5B">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176AEB" w:rsidRPr="00447B5B" w:rsidRDefault="00176AEB" w:rsidP="00176AEB">
            <w:pPr>
              <w:spacing w:after="0" w:line="240" w:lineRule="auto"/>
              <w:textAlignment w:val="baseline"/>
              <w:rPr>
                <w:rFonts w:eastAsia="Times New Roman" w:cstheme="minorHAnsi"/>
                <w:b/>
                <w:bCs/>
                <w:color w:val="000000"/>
              </w:rPr>
            </w:pPr>
            <w:r w:rsidRPr="00447B5B">
              <w:rPr>
                <w:rFonts w:eastAsia="Times New Roman" w:cstheme="minorHAnsi"/>
                <w:b/>
                <w:bCs/>
                <w:color w:val="000000"/>
              </w:rPr>
              <w:t>3</w:t>
            </w:r>
          </w:p>
        </w:tc>
        <w:tc>
          <w:tcPr>
            <w:tcW w:w="3202" w:type="dxa"/>
            <w:tcBorders>
              <w:top w:val="single" w:sz="6" w:space="0" w:color="auto"/>
              <w:left w:val="single" w:sz="6" w:space="0" w:color="auto"/>
              <w:bottom w:val="single" w:sz="6" w:space="0" w:color="auto"/>
              <w:right w:val="single" w:sz="6" w:space="0" w:color="auto"/>
            </w:tcBorders>
            <w:shd w:val="clear" w:color="auto" w:fill="auto"/>
          </w:tcPr>
          <w:p w14:paraId="51B9D43D" w14:textId="5908A807" w:rsidR="00176AEB" w:rsidRPr="00447B5B" w:rsidRDefault="00176AEB" w:rsidP="00176AEB">
            <w:pPr>
              <w:spacing w:after="0" w:line="240" w:lineRule="auto"/>
              <w:textAlignment w:val="baseline"/>
              <w:rPr>
                <w:rFonts w:eastAsia="Times New Roman" w:cstheme="minorHAnsi"/>
                <w:szCs w:val="18"/>
              </w:rPr>
            </w:pPr>
            <w:r w:rsidRPr="00447B5B">
              <w:rPr>
                <w:rFonts w:eastAsia="Times New Roman" w:cstheme="minorHAnsi"/>
                <w:szCs w:val="18"/>
              </w:rPr>
              <w:t>South Valley Academy</w:t>
            </w:r>
          </w:p>
        </w:tc>
        <w:tc>
          <w:tcPr>
            <w:tcW w:w="5220" w:type="dxa"/>
            <w:tcBorders>
              <w:top w:val="single" w:sz="6" w:space="0" w:color="auto"/>
              <w:left w:val="single" w:sz="6" w:space="0" w:color="auto"/>
              <w:bottom w:val="single" w:sz="6" w:space="0" w:color="auto"/>
              <w:right w:val="single" w:sz="6" w:space="0" w:color="auto"/>
            </w:tcBorders>
            <w:shd w:val="clear" w:color="auto" w:fill="auto"/>
          </w:tcPr>
          <w:p w14:paraId="610FFA94" w14:textId="7E902FF1" w:rsidR="00176AEB" w:rsidRPr="00447B5B" w:rsidRDefault="00176AEB" w:rsidP="00176AEB">
            <w:pPr>
              <w:spacing w:after="0" w:line="240" w:lineRule="auto"/>
              <w:textAlignment w:val="baseline"/>
              <w:rPr>
                <w:rFonts w:eastAsia="Times New Roman" w:cstheme="minorHAnsi"/>
                <w:szCs w:val="18"/>
              </w:rPr>
            </w:pPr>
            <w:r w:rsidRPr="00447B5B">
              <w:rPr>
                <w:rFonts w:eastAsia="Times New Roman" w:cstheme="minorHAnsi"/>
                <w:szCs w:val="18"/>
              </w:rPr>
              <w:t>518 Main St., Suite B, Rogue River, OR 97537</w:t>
            </w: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176AEB" w:rsidRPr="00C3772F" w:rsidRDefault="00176AEB" w:rsidP="00176AEB">
            <w:pPr>
              <w:spacing w:after="0" w:line="240" w:lineRule="auto"/>
              <w:textAlignment w:val="baseline"/>
              <w:rPr>
                <w:rFonts w:ascii="Calibri" w:eastAsia="Times New Roman" w:hAnsi="Calibri" w:cs="Calibri"/>
                <w:color w:val="000000"/>
              </w:rPr>
            </w:pPr>
          </w:p>
        </w:tc>
      </w:tr>
      <w:tr w:rsidR="00176AEB" w:rsidRPr="00C3772F" w14:paraId="79882DD8" w14:textId="77777777" w:rsidTr="00447B5B">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176AEB" w:rsidRPr="00447B5B" w:rsidRDefault="00176AEB" w:rsidP="00176AEB">
            <w:pPr>
              <w:spacing w:after="0" w:line="240" w:lineRule="auto"/>
              <w:textAlignment w:val="baseline"/>
              <w:rPr>
                <w:rFonts w:eastAsia="Times New Roman" w:cstheme="minorHAnsi"/>
                <w:b/>
                <w:bCs/>
                <w:color w:val="000000"/>
              </w:rPr>
            </w:pPr>
            <w:r w:rsidRPr="00447B5B">
              <w:rPr>
                <w:rFonts w:eastAsia="Times New Roman" w:cstheme="minorHAnsi"/>
                <w:b/>
                <w:bCs/>
                <w:color w:val="000000"/>
              </w:rPr>
              <w:t>4</w:t>
            </w:r>
          </w:p>
        </w:tc>
        <w:tc>
          <w:tcPr>
            <w:tcW w:w="3202" w:type="dxa"/>
            <w:tcBorders>
              <w:top w:val="single" w:sz="6" w:space="0" w:color="auto"/>
              <w:left w:val="single" w:sz="6" w:space="0" w:color="auto"/>
              <w:bottom w:val="single" w:sz="6" w:space="0" w:color="auto"/>
              <w:right w:val="single" w:sz="6" w:space="0" w:color="auto"/>
            </w:tcBorders>
            <w:shd w:val="clear" w:color="auto" w:fill="auto"/>
          </w:tcPr>
          <w:p w14:paraId="2F259255" w14:textId="5BE90CED" w:rsidR="00176AEB" w:rsidRPr="00447B5B" w:rsidRDefault="00176AEB" w:rsidP="00176AEB">
            <w:pPr>
              <w:spacing w:after="0" w:line="240" w:lineRule="auto"/>
              <w:textAlignment w:val="baseline"/>
              <w:rPr>
                <w:rFonts w:eastAsia="Times New Roman" w:cstheme="minorHAnsi"/>
                <w:szCs w:val="18"/>
              </w:rPr>
            </w:pPr>
            <w:r w:rsidRPr="00447B5B">
              <w:rPr>
                <w:rFonts w:eastAsia="Times New Roman" w:cstheme="minorHAnsi"/>
                <w:szCs w:val="18"/>
              </w:rPr>
              <w:t>Rogue River School District Office</w:t>
            </w:r>
          </w:p>
        </w:tc>
        <w:tc>
          <w:tcPr>
            <w:tcW w:w="5220" w:type="dxa"/>
            <w:tcBorders>
              <w:top w:val="single" w:sz="6" w:space="0" w:color="auto"/>
              <w:left w:val="single" w:sz="6" w:space="0" w:color="auto"/>
              <w:bottom w:val="single" w:sz="6" w:space="0" w:color="auto"/>
              <w:right w:val="single" w:sz="6" w:space="0" w:color="auto"/>
            </w:tcBorders>
            <w:shd w:val="clear" w:color="auto" w:fill="auto"/>
          </w:tcPr>
          <w:p w14:paraId="4F6B8BD0" w14:textId="41997BEF" w:rsidR="00176AEB" w:rsidRPr="00447B5B" w:rsidRDefault="00176AEB" w:rsidP="00176AEB">
            <w:pPr>
              <w:spacing w:after="0" w:line="240" w:lineRule="auto"/>
              <w:textAlignment w:val="baseline"/>
              <w:rPr>
                <w:rFonts w:eastAsia="Times New Roman" w:cstheme="minorHAnsi"/>
                <w:szCs w:val="18"/>
              </w:rPr>
            </w:pPr>
            <w:r w:rsidRPr="00447B5B">
              <w:rPr>
                <w:rFonts w:eastAsia="Times New Roman" w:cstheme="minorHAnsi"/>
                <w:szCs w:val="18"/>
              </w:rPr>
              <w:t>1898 East Evans Creek Road, Rogue River, OR 97537</w:t>
            </w: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176AEB" w:rsidRPr="00C3772F" w:rsidRDefault="00176AEB" w:rsidP="00176AEB">
            <w:pPr>
              <w:spacing w:after="0" w:line="240" w:lineRule="auto"/>
              <w:textAlignment w:val="baseline"/>
              <w:rPr>
                <w:rFonts w:ascii="Calibri" w:eastAsia="Times New Roman" w:hAnsi="Calibri" w:cs="Calibri"/>
                <w:color w:val="000000"/>
              </w:rPr>
            </w:pPr>
          </w:p>
        </w:tc>
      </w:tr>
      <w:bookmarkEnd w:id="31"/>
    </w:tbl>
    <w:p w14:paraId="66204FF1" w14:textId="507620D0" w:rsidR="008A63D9" w:rsidRPr="00C3772F" w:rsidRDefault="008A63D9">
      <w:pPr>
        <w:rPr>
          <w:rFonts w:cstheme="minorHAnsi"/>
          <w:sz w:val="28"/>
        </w:rPr>
      </w:pPr>
    </w:p>
    <w:p w14:paraId="6E673B70" w14:textId="77777777" w:rsidR="00CB6013" w:rsidRPr="00C3772F" w:rsidRDefault="00CB6013" w:rsidP="00C84039">
      <w:pPr>
        <w:pStyle w:val="Heading1"/>
      </w:pPr>
      <w:bookmarkStart w:id="32" w:name="_Toc67983310"/>
      <w:r w:rsidRPr="00C3772F">
        <w:t>SCOPE OF WORK</w:t>
      </w:r>
      <w:bookmarkEnd w:id="32"/>
    </w:p>
    <w:p w14:paraId="6E0C7A92" w14:textId="53E2C7AA" w:rsidR="00F073BC" w:rsidRPr="00C3772F" w:rsidRDefault="00F073BC" w:rsidP="00F073BC">
      <w:pPr>
        <w:rPr>
          <w:color w:val="FF0000"/>
        </w:rPr>
      </w:pPr>
      <w:bookmarkStart w:id="33" w:name="_Toc67983311"/>
      <w:r w:rsidRPr="00C3772F">
        <w:rPr>
          <w:rStyle w:val="Heading2Char"/>
          <w:b/>
          <w:bCs/>
          <w:color w:val="auto"/>
        </w:rPr>
        <w:t>Definition</w:t>
      </w:r>
      <w:bookmarkEnd w:id="33"/>
      <w:r w:rsidRPr="00C3772F">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rPr>
            <w:color w:val="000000" w:themeColor="text1"/>
          </w:rPr>
        </w:sdtEndPr>
        <w:sdtContent>
          <w:r w:rsidR="00C3772F" w:rsidRPr="00C3772F">
            <w:rPr>
              <w:rFonts w:ascii="Calibri" w:hAnsi="Calibri" w:cs="Calibri"/>
              <w:color w:val="000000"/>
              <w:shd w:val="clear" w:color="auto" w:fill="FFFFFF"/>
            </w:rPr>
            <w:t>Rogue River School District is requesting the equipment listed below.</w:t>
          </w:r>
        </w:sdtContent>
      </w:sdt>
    </w:p>
    <w:p w14:paraId="59AD0C35" w14:textId="2693AC2E" w:rsidR="006A232C" w:rsidRPr="00C3772F" w:rsidRDefault="0004632E" w:rsidP="6FE3610E">
      <w:pPr>
        <w:tabs>
          <w:tab w:val="left" w:pos="4005"/>
          <w:tab w:val="right" w:pos="9360"/>
        </w:tabs>
        <w:jc w:val="center"/>
        <w:rPr>
          <w:rFonts w:ascii="Segoe UI" w:hAnsi="Segoe UI" w:cs="Segoe UI"/>
        </w:rPr>
      </w:pPr>
      <w:sdt>
        <w:sdtPr>
          <w:rPr>
            <w:rFonts w:ascii="Segoe UI" w:hAnsi="Segoe UI" w:cs="Segoe UI"/>
          </w:rPr>
          <w:id w:val="134773919"/>
          <w14:checkbox>
            <w14:checked w14:val="1"/>
            <w14:checkedState w14:val="2612" w14:font="MS Gothic"/>
            <w14:uncheckedState w14:val="2610" w14:font="MS Gothic"/>
          </w14:checkbox>
        </w:sdtPr>
        <w:sdtEndPr/>
        <w:sdtContent>
          <w:r w:rsidR="00176AEB" w:rsidRPr="00C3772F">
            <w:rPr>
              <w:rFonts w:ascii="MS Gothic" w:eastAsia="MS Gothic" w:hAnsi="MS Gothic" w:cs="Segoe UI" w:hint="eastAsia"/>
            </w:rPr>
            <w:t>☒</w:t>
          </w:r>
        </w:sdtContent>
      </w:sdt>
      <w:bookmarkStart w:id="34" w:name="_Toc67983312"/>
      <w:r w:rsidR="006D2CF4" w:rsidRPr="00C3772F">
        <w:t xml:space="preserve">Equipment Only </w:t>
      </w:r>
      <w:r w:rsidR="24D74742" w:rsidRPr="00C3772F">
        <w:t xml:space="preserve">   </w:t>
      </w:r>
      <w:r w:rsidR="23421174" w:rsidRPr="00C3772F">
        <w:rPr>
          <w:b/>
          <w:bCs/>
        </w:rPr>
        <w:t>OR</w:t>
      </w:r>
      <w:r w:rsidR="1BF79A56" w:rsidRPr="00C3772F">
        <w:t xml:space="preserve">  </w:t>
      </w:r>
      <w:r w:rsidR="24D74742" w:rsidRPr="00C3772F">
        <w:t xml:space="preserve">   </w:t>
      </w:r>
      <w:sdt>
        <w:sdtPr>
          <w:rPr>
            <w:rFonts w:ascii="Segoe UI" w:hAnsi="Segoe UI" w:cs="Segoe UI"/>
          </w:rPr>
          <w:id w:val="314149993"/>
          <w14:checkbox>
            <w14:checked w14:val="0"/>
            <w14:checkedState w14:val="2612" w14:font="MS Gothic"/>
            <w14:uncheckedState w14:val="2610" w14:font="MS Gothic"/>
          </w14:checkbox>
        </w:sdtPr>
        <w:sdtEndPr/>
        <w:sdtContent>
          <w:r w:rsidR="006D2CF4" w:rsidRPr="00C3772F">
            <w:t>☐</w:t>
          </w:r>
        </w:sdtContent>
      </w:sdt>
      <w:r w:rsidR="00155F74" w:rsidRPr="00C3772F">
        <w:t xml:space="preserve"> </w:t>
      </w:r>
      <w:r w:rsidR="006D2CF4" w:rsidRPr="00C3772F">
        <w:t>Installation/Configuration Needed</w:t>
      </w:r>
      <w:r w:rsidR="7B4A0CEE" w:rsidRPr="00C3772F">
        <w:t xml:space="preserve">   </w:t>
      </w:r>
      <w:r w:rsidR="2D21305F" w:rsidRPr="00C3772F">
        <w:t xml:space="preserve">  </w:t>
      </w:r>
    </w:p>
    <w:p w14:paraId="060D2BC2" w14:textId="77777777" w:rsidR="006D2CF4" w:rsidRPr="00C3772F"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p w14:paraId="6FC7320A" w14:textId="77777777" w:rsidR="00F073BC" w:rsidRPr="00C3772F" w:rsidRDefault="00F073BC" w:rsidP="00F073BC">
      <w:pPr>
        <w:pStyle w:val="Heading2"/>
        <w:rPr>
          <w:b/>
          <w:color w:val="auto"/>
        </w:rPr>
      </w:pPr>
      <w:r w:rsidRPr="00C3772F">
        <w:rPr>
          <w:b/>
          <w:color w:val="auto"/>
        </w:rPr>
        <w:t>Line Items</w:t>
      </w:r>
      <w:bookmarkEnd w:id="34"/>
    </w:p>
    <w:tbl>
      <w:tblPr>
        <w:tblStyle w:val="TableGrid"/>
        <w:tblW w:w="9482" w:type="dxa"/>
        <w:tblLook w:val="04A0" w:firstRow="1" w:lastRow="0" w:firstColumn="1" w:lastColumn="0" w:noHBand="0" w:noVBand="1"/>
      </w:tblPr>
      <w:tblGrid>
        <w:gridCol w:w="440"/>
        <w:gridCol w:w="4369"/>
        <w:gridCol w:w="2586"/>
        <w:gridCol w:w="2087"/>
      </w:tblGrid>
      <w:tr w:rsidR="00BA67A7" w:rsidRPr="00BA67A7" w14:paraId="51B102CE" w14:textId="77777777" w:rsidTr="00C3772F">
        <w:trPr>
          <w:trHeight w:val="300"/>
        </w:trPr>
        <w:tc>
          <w:tcPr>
            <w:tcW w:w="440" w:type="dxa"/>
            <w:shd w:val="clear" w:color="auto" w:fill="404040" w:themeFill="text1" w:themeFillTint="BF"/>
          </w:tcPr>
          <w:p w14:paraId="64573B65" w14:textId="0EC56916" w:rsidR="00BA67A7" w:rsidRPr="00BA67A7" w:rsidRDefault="00BA67A7" w:rsidP="00CB6013">
            <w:pPr>
              <w:rPr>
                <w:rFonts w:cstheme="minorHAnsi"/>
                <w:b/>
                <w:color w:val="FFFFFF" w:themeColor="background1"/>
              </w:rPr>
            </w:pPr>
            <w:r w:rsidRPr="00BA67A7">
              <w:rPr>
                <w:rFonts w:cstheme="minorHAnsi"/>
                <w:b/>
                <w:color w:val="FFFFFF" w:themeColor="background1"/>
              </w:rPr>
              <w:t>#</w:t>
            </w:r>
          </w:p>
        </w:tc>
        <w:tc>
          <w:tcPr>
            <w:tcW w:w="4369" w:type="dxa"/>
            <w:shd w:val="clear" w:color="auto" w:fill="404040" w:themeFill="text1" w:themeFillTint="BF"/>
          </w:tcPr>
          <w:p w14:paraId="018E7E0B" w14:textId="465D3913" w:rsidR="00BA67A7" w:rsidRPr="00BA67A7" w:rsidRDefault="00BA67A7" w:rsidP="00CB6013">
            <w:pPr>
              <w:rPr>
                <w:rFonts w:cstheme="minorHAnsi"/>
                <w:b/>
                <w:color w:val="FFFFFF" w:themeColor="background1"/>
              </w:rPr>
            </w:pPr>
            <w:r w:rsidRPr="00BA67A7">
              <w:rPr>
                <w:rFonts w:cstheme="minorHAnsi"/>
                <w:b/>
                <w:color w:val="FFFFFF" w:themeColor="background1"/>
              </w:rPr>
              <w:t>Item</w:t>
            </w:r>
          </w:p>
        </w:tc>
        <w:tc>
          <w:tcPr>
            <w:tcW w:w="2586" w:type="dxa"/>
            <w:shd w:val="clear" w:color="auto" w:fill="404040" w:themeFill="text1" w:themeFillTint="BF"/>
          </w:tcPr>
          <w:p w14:paraId="7311E5BE" w14:textId="44CF2572" w:rsidR="00BA67A7" w:rsidRPr="00BA67A7" w:rsidRDefault="00BA67A7" w:rsidP="00CB6013">
            <w:pPr>
              <w:rPr>
                <w:rFonts w:cstheme="minorHAnsi"/>
                <w:b/>
                <w:color w:val="FFFFFF" w:themeColor="background1"/>
              </w:rPr>
            </w:pPr>
            <w:r w:rsidRPr="00BA67A7">
              <w:rPr>
                <w:rFonts w:cstheme="minorHAnsi"/>
                <w:b/>
                <w:color w:val="FFFFFF" w:themeColor="background1"/>
              </w:rPr>
              <w:t>Make or Model, or equivalent</w:t>
            </w:r>
          </w:p>
        </w:tc>
        <w:tc>
          <w:tcPr>
            <w:tcW w:w="2087" w:type="dxa"/>
            <w:shd w:val="clear" w:color="auto" w:fill="404040" w:themeFill="text1" w:themeFillTint="BF"/>
          </w:tcPr>
          <w:p w14:paraId="52861222" w14:textId="5D572421" w:rsidR="00BA67A7" w:rsidRPr="00BA67A7" w:rsidRDefault="00BA67A7" w:rsidP="00CB6013">
            <w:pPr>
              <w:rPr>
                <w:rFonts w:cstheme="minorHAnsi"/>
                <w:b/>
                <w:color w:val="FFFFFF" w:themeColor="background1"/>
              </w:rPr>
            </w:pPr>
            <w:r w:rsidRPr="00BA67A7">
              <w:rPr>
                <w:rFonts w:cstheme="minorHAnsi"/>
                <w:b/>
                <w:color w:val="FFFFFF" w:themeColor="background1"/>
              </w:rPr>
              <w:t>Quantity or Capacity</w:t>
            </w:r>
          </w:p>
        </w:tc>
      </w:tr>
      <w:tr w:rsidR="00BA67A7" w:rsidRPr="00BA67A7" w14:paraId="528D6EB1" w14:textId="77777777" w:rsidTr="00C17361">
        <w:trPr>
          <w:trHeight w:val="602"/>
        </w:trPr>
        <w:tc>
          <w:tcPr>
            <w:tcW w:w="440" w:type="dxa"/>
          </w:tcPr>
          <w:p w14:paraId="3961FFDF" w14:textId="03760EEB" w:rsidR="00BA67A7" w:rsidRPr="00C3772F" w:rsidRDefault="00BA67A7" w:rsidP="00CB6013">
            <w:pPr>
              <w:rPr>
                <w:rFonts w:cstheme="minorHAnsi"/>
              </w:rPr>
            </w:pPr>
            <w:r w:rsidRPr="00C3772F">
              <w:rPr>
                <w:rFonts w:cstheme="minorHAnsi"/>
              </w:rPr>
              <w:t>1</w:t>
            </w:r>
          </w:p>
        </w:tc>
        <w:tc>
          <w:tcPr>
            <w:tcW w:w="4369" w:type="dxa"/>
          </w:tcPr>
          <w:p w14:paraId="7FA1D497" w14:textId="7B590AB0" w:rsidR="00BA67A7" w:rsidRPr="00C17361" w:rsidRDefault="00C17361" w:rsidP="007D2D1E">
            <w:pPr>
              <w:rPr>
                <w:rFonts w:ascii="Arial" w:hAnsi="Arial" w:cs="Arial"/>
                <w:sz w:val="20"/>
                <w:szCs w:val="20"/>
              </w:rPr>
            </w:pPr>
            <w:r w:rsidRPr="00C17361">
              <w:rPr>
                <w:rFonts w:ascii="Arial" w:hAnsi="Arial" w:cs="Arial"/>
                <w:color w:val="0D0D0D"/>
                <w:sz w:val="20"/>
                <w:szCs w:val="20"/>
                <w:shd w:val="clear" w:color="auto" w:fill="FFFFFF"/>
              </w:rPr>
              <w:t>Multi-Gigabit</w:t>
            </w:r>
            <w:r>
              <w:rPr>
                <w:rFonts w:ascii="Arial" w:hAnsi="Arial" w:cs="Arial"/>
                <w:color w:val="0D0D0D"/>
                <w:sz w:val="20"/>
                <w:szCs w:val="20"/>
                <w:shd w:val="clear" w:color="auto" w:fill="FFFFFF"/>
              </w:rPr>
              <w:t xml:space="preserve"> Juniper</w:t>
            </w:r>
            <w:r w:rsidRPr="00C17361">
              <w:rPr>
                <w:rFonts w:ascii="Arial" w:hAnsi="Arial" w:cs="Arial"/>
                <w:color w:val="0D0D0D"/>
                <w:sz w:val="20"/>
                <w:szCs w:val="20"/>
                <w:shd w:val="clear" w:color="auto" w:fill="FFFFFF"/>
              </w:rPr>
              <w:t xml:space="preserve"> Switch with Various Ports, PoE, and Uplink Options</w:t>
            </w:r>
          </w:p>
        </w:tc>
        <w:tc>
          <w:tcPr>
            <w:tcW w:w="2586" w:type="dxa"/>
          </w:tcPr>
          <w:p w14:paraId="7FFDF055" w14:textId="77777777" w:rsidR="00176AEB" w:rsidRDefault="00176AEB" w:rsidP="00176AEB">
            <w:pPr>
              <w:rPr>
                <w:rFonts w:ascii="Calibri" w:hAnsi="Calibri" w:cs="Calibri"/>
                <w:color w:val="000000"/>
              </w:rPr>
            </w:pPr>
            <w:r>
              <w:rPr>
                <w:rFonts w:ascii="Calibri" w:hAnsi="Calibri" w:cs="Calibri"/>
                <w:color w:val="000000"/>
              </w:rPr>
              <w:t>Juniper</w:t>
            </w:r>
          </w:p>
          <w:p w14:paraId="0C037BC5" w14:textId="59CC443C" w:rsidR="00BA67A7" w:rsidRPr="00C17361" w:rsidRDefault="00176AEB" w:rsidP="00CB6013">
            <w:pPr>
              <w:rPr>
                <w:rFonts w:ascii="Calibri" w:hAnsi="Calibri" w:cs="Calibri"/>
                <w:color w:val="000000"/>
              </w:rPr>
            </w:pPr>
            <w:r>
              <w:rPr>
                <w:rFonts w:ascii="Calibri" w:hAnsi="Calibri" w:cs="Calibri"/>
                <w:color w:val="000000"/>
              </w:rPr>
              <w:t>EX4100-48MP</w:t>
            </w:r>
          </w:p>
        </w:tc>
        <w:tc>
          <w:tcPr>
            <w:tcW w:w="2087" w:type="dxa"/>
          </w:tcPr>
          <w:p w14:paraId="7E65A91A" w14:textId="00DACF1B" w:rsidR="00BA67A7" w:rsidRPr="00BA67A7" w:rsidRDefault="00176AEB" w:rsidP="00CB6013">
            <w:pPr>
              <w:rPr>
                <w:rFonts w:cstheme="minorHAnsi"/>
                <w:highlight w:val="yellow"/>
              </w:rPr>
            </w:pPr>
            <w:r w:rsidRPr="00C3772F">
              <w:rPr>
                <w:rFonts w:cstheme="minorHAnsi"/>
              </w:rPr>
              <w:t>4</w:t>
            </w:r>
          </w:p>
        </w:tc>
      </w:tr>
      <w:tr w:rsidR="00BA67A7" w:rsidRPr="00BA67A7" w14:paraId="1554A836" w14:textId="77777777" w:rsidTr="00C3772F">
        <w:trPr>
          <w:trHeight w:val="300"/>
        </w:trPr>
        <w:tc>
          <w:tcPr>
            <w:tcW w:w="440" w:type="dxa"/>
          </w:tcPr>
          <w:p w14:paraId="1D7FD58C" w14:textId="63271167" w:rsidR="00BA67A7" w:rsidRPr="00C3772F" w:rsidRDefault="00BA67A7" w:rsidP="00CB6013">
            <w:pPr>
              <w:rPr>
                <w:rFonts w:cstheme="minorHAnsi"/>
              </w:rPr>
            </w:pPr>
            <w:r w:rsidRPr="00C3772F">
              <w:rPr>
                <w:rFonts w:cstheme="minorHAnsi"/>
              </w:rPr>
              <w:t>2</w:t>
            </w:r>
          </w:p>
        </w:tc>
        <w:tc>
          <w:tcPr>
            <w:tcW w:w="4369" w:type="dxa"/>
          </w:tcPr>
          <w:p w14:paraId="4C302105" w14:textId="3BE2980A" w:rsidR="00BA67A7"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AC Power Supply for Juniper EX4100 and EX3400 Switches with 920W Capacity and Front-to-Back Airflow</w:t>
            </w:r>
          </w:p>
        </w:tc>
        <w:tc>
          <w:tcPr>
            <w:tcW w:w="2586" w:type="dxa"/>
          </w:tcPr>
          <w:p w14:paraId="4720FACD" w14:textId="77777777" w:rsidR="00176AEB" w:rsidRDefault="00176AEB" w:rsidP="00176AEB">
            <w:pPr>
              <w:rPr>
                <w:rFonts w:ascii="Calibri" w:hAnsi="Calibri" w:cs="Calibri"/>
                <w:color w:val="000000"/>
              </w:rPr>
            </w:pPr>
            <w:r>
              <w:rPr>
                <w:rFonts w:ascii="Calibri" w:hAnsi="Calibri" w:cs="Calibri"/>
                <w:color w:val="000000"/>
              </w:rPr>
              <w:t>Juniper</w:t>
            </w:r>
          </w:p>
          <w:p w14:paraId="016336D2" w14:textId="0BEE3169" w:rsidR="00BA67A7" w:rsidRPr="00176AEB" w:rsidRDefault="00176AEB" w:rsidP="00CB6013">
            <w:pPr>
              <w:rPr>
                <w:rFonts w:ascii="Calibri" w:hAnsi="Calibri" w:cs="Calibri"/>
                <w:color w:val="000000"/>
              </w:rPr>
            </w:pPr>
            <w:r>
              <w:rPr>
                <w:rFonts w:ascii="Calibri" w:hAnsi="Calibri" w:cs="Calibri"/>
                <w:color w:val="000000"/>
              </w:rPr>
              <w:t>JPSU-920-AC-AFO</w:t>
            </w:r>
          </w:p>
        </w:tc>
        <w:tc>
          <w:tcPr>
            <w:tcW w:w="2087" w:type="dxa"/>
          </w:tcPr>
          <w:p w14:paraId="6D6F8964" w14:textId="12DD948A" w:rsidR="00BA67A7" w:rsidRPr="00176AEB" w:rsidRDefault="00176AEB" w:rsidP="00CB6013">
            <w:pPr>
              <w:rPr>
                <w:rFonts w:ascii="Calibri" w:hAnsi="Calibri" w:cs="Calibri"/>
                <w:color w:val="000000"/>
              </w:rPr>
            </w:pPr>
            <w:r>
              <w:rPr>
                <w:rFonts w:ascii="Calibri" w:hAnsi="Calibri" w:cs="Calibri"/>
                <w:color w:val="000000"/>
              </w:rPr>
              <w:t>4</w:t>
            </w:r>
          </w:p>
        </w:tc>
      </w:tr>
      <w:tr w:rsidR="00BA67A7" w:rsidRPr="00BA67A7" w14:paraId="5736CABF" w14:textId="77777777" w:rsidTr="00C3772F">
        <w:trPr>
          <w:trHeight w:val="300"/>
        </w:trPr>
        <w:tc>
          <w:tcPr>
            <w:tcW w:w="440" w:type="dxa"/>
          </w:tcPr>
          <w:p w14:paraId="68C5EC12" w14:textId="2DA581CF" w:rsidR="00BA67A7" w:rsidRPr="00C3772F" w:rsidRDefault="00BA67A7" w:rsidP="00CB6013">
            <w:pPr>
              <w:rPr>
                <w:rFonts w:cstheme="minorHAnsi"/>
              </w:rPr>
            </w:pPr>
            <w:r w:rsidRPr="00C3772F">
              <w:rPr>
                <w:rFonts w:cstheme="minorHAnsi"/>
              </w:rPr>
              <w:t>3</w:t>
            </w:r>
          </w:p>
        </w:tc>
        <w:tc>
          <w:tcPr>
            <w:tcW w:w="4369" w:type="dxa"/>
          </w:tcPr>
          <w:p w14:paraId="0BFE64EE" w14:textId="56CB3105" w:rsidR="00BA67A7" w:rsidRPr="00C3772F" w:rsidRDefault="00176AEB" w:rsidP="00CB6013">
            <w:pPr>
              <w:rPr>
                <w:rFonts w:ascii="Arial" w:hAnsi="Arial" w:cs="Arial"/>
                <w:sz w:val="20"/>
                <w:szCs w:val="20"/>
              </w:rPr>
            </w:pPr>
            <w:r w:rsidRPr="00C3772F">
              <w:rPr>
                <w:rFonts w:ascii="Arial" w:hAnsi="Arial" w:cs="Arial"/>
                <w:sz w:val="20"/>
                <w:szCs w:val="20"/>
              </w:rPr>
              <w:t>Power Cable, US</w:t>
            </w:r>
          </w:p>
        </w:tc>
        <w:tc>
          <w:tcPr>
            <w:tcW w:w="2586" w:type="dxa"/>
          </w:tcPr>
          <w:p w14:paraId="7C99EC1F" w14:textId="77777777" w:rsidR="00176AEB" w:rsidRDefault="00176AEB" w:rsidP="00176AEB">
            <w:pPr>
              <w:rPr>
                <w:rFonts w:ascii="Calibri" w:hAnsi="Calibri" w:cs="Calibri"/>
                <w:color w:val="000000"/>
              </w:rPr>
            </w:pPr>
            <w:r>
              <w:rPr>
                <w:rFonts w:ascii="Calibri" w:hAnsi="Calibri" w:cs="Calibri"/>
                <w:color w:val="000000"/>
              </w:rPr>
              <w:t>Juniper</w:t>
            </w:r>
          </w:p>
          <w:p w14:paraId="299D2765" w14:textId="5BDE31C4" w:rsidR="00BA67A7" w:rsidRPr="00176AEB" w:rsidRDefault="00176AEB" w:rsidP="00CB6013">
            <w:pPr>
              <w:rPr>
                <w:rFonts w:ascii="Calibri" w:hAnsi="Calibri" w:cs="Calibri"/>
                <w:color w:val="000000"/>
              </w:rPr>
            </w:pPr>
            <w:r>
              <w:rPr>
                <w:rFonts w:ascii="Calibri" w:hAnsi="Calibri" w:cs="Calibri"/>
                <w:color w:val="000000"/>
              </w:rPr>
              <w:t>CBL-EX-PWR-C13-US</w:t>
            </w:r>
          </w:p>
        </w:tc>
        <w:tc>
          <w:tcPr>
            <w:tcW w:w="2087" w:type="dxa"/>
          </w:tcPr>
          <w:p w14:paraId="3972B1A3" w14:textId="022D0D2B" w:rsidR="00BA67A7" w:rsidRPr="00176AEB" w:rsidRDefault="00176AEB" w:rsidP="00CB6013">
            <w:pPr>
              <w:rPr>
                <w:rFonts w:ascii="Calibri" w:hAnsi="Calibri" w:cs="Calibri"/>
                <w:color w:val="000000"/>
              </w:rPr>
            </w:pPr>
            <w:r>
              <w:rPr>
                <w:rFonts w:ascii="Calibri" w:hAnsi="Calibri" w:cs="Calibri"/>
                <w:color w:val="000000"/>
              </w:rPr>
              <w:t>4</w:t>
            </w:r>
          </w:p>
        </w:tc>
      </w:tr>
      <w:tr w:rsidR="00BA67A7" w14:paraId="07B66A35" w14:textId="77777777" w:rsidTr="00C3772F">
        <w:trPr>
          <w:trHeight w:val="300"/>
        </w:trPr>
        <w:tc>
          <w:tcPr>
            <w:tcW w:w="440" w:type="dxa"/>
          </w:tcPr>
          <w:p w14:paraId="79D516ED" w14:textId="7C1514F8" w:rsidR="00BA67A7" w:rsidRPr="00C3772F" w:rsidRDefault="00BA67A7" w:rsidP="00CB6013">
            <w:pPr>
              <w:rPr>
                <w:rFonts w:cstheme="minorHAnsi"/>
              </w:rPr>
            </w:pPr>
            <w:r w:rsidRPr="00C3772F">
              <w:rPr>
                <w:rFonts w:cstheme="minorHAnsi"/>
              </w:rPr>
              <w:t>4</w:t>
            </w:r>
          </w:p>
        </w:tc>
        <w:tc>
          <w:tcPr>
            <w:tcW w:w="4369" w:type="dxa"/>
          </w:tcPr>
          <w:p w14:paraId="7EDD8BBD" w14:textId="1ECA5FE5" w:rsidR="00BA67A7"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5-Year Software License for Juniper EX Series Switches with Specific Features</w:t>
            </w:r>
          </w:p>
        </w:tc>
        <w:tc>
          <w:tcPr>
            <w:tcW w:w="2586" w:type="dxa"/>
          </w:tcPr>
          <w:p w14:paraId="38045A32" w14:textId="77777777" w:rsidR="00176AEB" w:rsidRDefault="00176AEB" w:rsidP="00176AEB">
            <w:pPr>
              <w:rPr>
                <w:rFonts w:ascii="Calibri" w:hAnsi="Calibri" w:cs="Calibri"/>
                <w:color w:val="000000"/>
              </w:rPr>
            </w:pPr>
            <w:r>
              <w:rPr>
                <w:rFonts w:ascii="Calibri" w:hAnsi="Calibri" w:cs="Calibri"/>
                <w:color w:val="000000"/>
              </w:rPr>
              <w:t>Juniper</w:t>
            </w:r>
          </w:p>
          <w:p w14:paraId="1446D310" w14:textId="78805F0F" w:rsidR="00BA67A7" w:rsidRPr="00176AEB" w:rsidRDefault="00176AEB" w:rsidP="00CB6013">
            <w:pPr>
              <w:rPr>
                <w:rFonts w:ascii="Calibri" w:hAnsi="Calibri" w:cs="Calibri"/>
                <w:color w:val="000000"/>
              </w:rPr>
            </w:pPr>
            <w:r>
              <w:rPr>
                <w:rFonts w:ascii="Calibri" w:hAnsi="Calibri" w:cs="Calibri"/>
                <w:color w:val="000000"/>
              </w:rPr>
              <w:t>S-EX-S-C3-5M2-C-E</w:t>
            </w:r>
          </w:p>
        </w:tc>
        <w:tc>
          <w:tcPr>
            <w:tcW w:w="2087" w:type="dxa"/>
          </w:tcPr>
          <w:p w14:paraId="7C1BDAF6" w14:textId="4B437C9A" w:rsidR="00BA67A7" w:rsidRPr="00176AEB" w:rsidRDefault="00176AEB" w:rsidP="00CB6013">
            <w:pPr>
              <w:rPr>
                <w:rFonts w:ascii="Calibri" w:hAnsi="Calibri" w:cs="Calibri"/>
                <w:color w:val="000000"/>
              </w:rPr>
            </w:pPr>
            <w:r>
              <w:rPr>
                <w:rFonts w:ascii="Calibri" w:hAnsi="Calibri" w:cs="Calibri"/>
                <w:color w:val="000000"/>
              </w:rPr>
              <w:t>4</w:t>
            </w:r>
          </w:p>
        </w:tc>
      </w:tr>
      <w:tr w:rsidR="00176AEB" w14:paraId="66503C43" w14:textId="77777777" w:rsidTr="00C3772F">
        <w:trPr>
          <w:trHeight w:val="300"/>
        </w:trPr>
        <w:tc>
          <w:tcPr>
            <w:tcW w:w="440" w:type="dxa"/>
          </w:tcPr>
          <w:p w14:paraId="670B11A4" w14:textId="3D47D0CD" w:rsidR="00176AEB" w:rsidRPr="00C3772F" w:rsidRDefault="00176AEB" w:rsidP="00CB6013">
            <w:pPr>
              <w:rPr>
                <w:rFonts w:cstheme="minorHAnsi"/>
              </w:rPr>
            </w:pPr>
            <w:r w:rsidRPr="00C3772F">
              <w:rPr>
                <w:rFonts w:cstheme="minorHAnsi"/>
              </w:rPr>
              <w:t>5</w:t>
            </w:r>
          </w:p>
        </w:tc>
        <w:tc>
          <w:tcPr>
            <w:tcW w:w="4369" w:type="dxa"/>
          </w:tcPr>
          <w:p w14:paraId="2EB0BF95" w14:textId="03CF4700" w:rsidR="00176AEB"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Gigabit Ethernet PoE Juniper Switch with Uplink Ports and Stacking Capabilities</w:t>
            </w:r>
          </w:p>
        </w:tc>
        <w:tc>
          <w:tcPr>
            <w:tcW w:w="2586" w:type="dxa"/>
          </w:tcPr>
          <w:p w14:paraId="1A051099" w14:textId="77777777" w:rsidR="00176AEB" w:rsidRDefault="00176AEB" w:rsidP="00176AEB">
            <w:pPr>
              <w:rPr>
                <w:rFonts w:ascii="Calibri" w:hAnsi="Calibri" w:cs="Calibri"/>
                <w:color w:val="000000"/>
              </w:rPr>
            </w:pPr>
            <w:r>
              <w:rPr>
                <w:rFonts w:ascii="Calibri" w:hAnsi="Calibri" w:cs="Calibri"/>
                <w:color w:val="000000"/>
              </w:rPr>
              <w:t>Juniper</w:t>
            </w:r>
          </w:p>
          <w:p w14:paraId="4DB28C66" w14:textId="0C62A9D6" w:rsidR="00176AEB" w:rsidRDefault="00176AEB" w:rsidP="00CB6013">
            <w:pPr>
              <w:rPr>
                <w:rFonts w:ascii="Calibri" w:hAnsi="Calibri" w:cs="Calibri"/>
                <w:color w:val="000000"/>
              </w:rPr>
            </w:pPr>
            <w:r>
              <w:rPr>
                <w:rFonts w:ascii="Calibri" w:hAnsi="Calibri" w:cs="Calibri"/>
                <w:color w:val="000000"/>
              </w:rPr>
              <w:t>EX4100-48P</w:t>
            </w:r>
          </w:p>
        </w:tc>
        <w:tc>
          <w:tcPr>
            <w:tcW w:w="2087" w:type="dxa"/>
          </w:tcPr>
          <w:p w14:paraId="55C0F3A7" w14:textId="597A20C3" w:rsidR="00176AEB" w:rsidRDefault="00176AEB" w:rsidP="00CB6013">
            <w:pPr>
              <w:rPr>
                <w:rFonts w:ascii="Calibri" w:hAnsi="Calibri" w:cs="Calibri"/>
                <w:color w:val="000000"/>
              </w:rPr>
            </w:pPr>
            <w:r>
              <w:rPr>
                <w:rFonts w:ascii="Calibri" w:hAnsi="Calibri" w:cs="Calibri"/>
                <w:color w:val="000000"/>
              </w:rPr>
              <w:t>3</w:t>
            </w:r>
          </w:p>
        </w:tc>
      </w:tr>
      <w:tr w:rsidR="00176AEB" w14:paraId="50ED5F0B" w14:textId="77777777" w:rsidTr="00C3772F">
        <w:trPr>
          <w:trHeight w:val="300"/>
        </w:trPr>
        <w:tc>
          <w:tcPr>
            <w:tcW w:w="440" w:type="dxa"/>
          </w:tcPr>
          <w:p w14:paraId="25966571" w14:textId="07221AE6" w:rsidR="00176AEB" w:rsidRPr="00C3772F" w:rsidRDefault="00176AEB" w:rsidP="00CB6013">
            <w:pPr>
              <w:rPr>
                <w:rFonts w:cstheme="minorHAnsi"/>
              </w:rPr>
            </w:pPr>
            <w:r w:rsidRPr="00C3772F">
              <w:rPr>
                <w:rFonts w:cstheme="minorHAnsi"/>
              </w:rPr>
              <w:t>6</w:t>
            </w:r>
          </w:p>
        </w:tc>
        <w:tc>
          <w:tcPr>
            <w:tcW w:w="4369" w:type="dxa"/>
          </w:tcPr>
          <w:p w14:paraId="15BE6ECE" w14:textId="075D3E9D" w:rsidR="00176AEB"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Additional AC Power Supply with Front-to-Back Airflow for EX4100 and EX3400 Switches</w:t>
            </w:r>
          </w:p>
        </w:tc>
        <w:tc>
          <w:tcPr>
            <w:tcW w:w="2586" w:type="dxa"/>
          </w:tcPr>
          <w:p w14:paraId="2BBBE72E" w14:textId="77777777" w:rsidR="00176AEB" w:rsidRDefault="00176AEB" w:rsidP="00176AEB">
            <w:pPr>
              <w:rPr>
                <w:rFonts w:ascii="Calibri" w:hAnsi="Calibri" w:cs="Calibri"/>
                <w:color w:val="000000"/>
              </w:rPr>
            </w:pPr>
            <w:r>
              <w:rPr>
                <w:rFonts w:ascii="Calibri" w:hAnsi="Calibri" w:cs="Calibri"/>
                <w:color w:val="000000"/>
              </w:rPr>
              <w:t>Juniper</w:t>
            </w:r>
          </w:p>
          <w:p w14:paraId="45AD84A4" w14:textId="1D8216A0" w:rsidR="00176AEB" w:rsidRDefault="00176AEB" w:rsidP="00CB6013">
            <w:pPr>
              <w:rPr>
                <w:rFonts w:ascii="Calibri" w:hAnsi="Calibri" w:cs="Calibri"/>
                <w:color w:val="000000"/>
              </w:rPr>
            </w:pPr>
            <w:r>
              <w:rPr>
                <w:rFonts w:ascii="Calibri" w:hAnsi="Calibri" w:cs="Calibri"/>
                <w:color w:val="000000"/>
              </w:rPr>
              <w:t>JPSU-920-AC-AFO</w:t>
            </w:r>
          </w:p>
        </w:tc>
        <w:tc>
          <w:tcPr>
            <w:tcW w:w="2087" w:type="dxa"/>
          </w:tcPr>
          <w:p w14:paraId="2CC65D13" w14:textId="174CA41B" w:rsidR="00176AEB" w:rsidRDefault="00176AEB" w:rsidP="00CB6013">
            <w:pPr>
              <w:rPr>
                <w:rFonts w:ascii="Calibri" w:hAnsi="Calibri" w:cs="Calibri"/>
                <w:color w:val="000000"/>
              </w:rPr>
            </w:pPr>
            <w:r>
              <w:rPr>
                <w:rFonts w:ascii="Calibri" w:hAnsi="Calibri" w:cs="Calibri"/>
                <w:color w:val="000000"/>
              </w:rPr>
              <w:t>3</w:t>
            </w:r>
          </w:p>
        </w:tc>
      </w:tr>
      <w:tr w:rsidR="00176AEB" w14:paraId="7EABF691" w14:textId="77777777" w:rsidTr="00C3772F">
        <w:trPr>
          <w:trHeight w:val="300"/>
        </w:trPr>
        <w:tc>
          <w:tcPr>
            <w:tcW w:w="440" w:type="dxa"/>
          </w:tcPr>
          <w:p w14:paraId="383CF2BD" w14:textId="426E958A" w:rsidR="00176AEB" w:rsidRPr="00C3772F" w:rsidRDefault="00176AEB" w:rsidP="00CB6013">
            <w:pPr>
              <w:rPr>
                <w:rFonts w:cstheme="minorHAnsi"/>
              </w:rPr>
            </w:pPr>
            <w:r w:rsidRPr="00C3772F">
              <w:rPr>
                <w:rFonts w:cstheme="minorHAnsi"/>
              </w:rPr>
              <w:t>7</w:t>
            </w:r>
          </w:p>
        </w:tc>
        <w:tc>
          <w:tcPr>
            <w:tcW w:w="4369" w:type="dxa"/>
          </w:tcPr>
          <w:p w14:paraId="153902B9" w14:textId="5000621F" w:rsidR="00176AEB" w:rsidRPr="00C3772F" w:rsidRDefault="00176AEB" w:rsidP="00CB6013">
            <w:pPr>
              <w:rPr>
                <w:rFonts w:ascii="Arial" w:hAnsi="Arial" w:cs="Arial"/>
                <w:sz w:val="20"/>
                <w:szCs w:val="20"/>
              </w:rPr>
            </w:pPr>
            <w:r w:rsidRPr="00C3772F">
              <w:rPr>
                <w:rFonts w:ascii="Arial" w:hAnsi="Arial" w:cs="Arial"/>
                <w:sz w:val="20"/>
                <w:szCs w:val="20"/>
              </w:rPr>
              <w:t>Power Cable, US</w:t>
            </w:r>
          </w:p>
        </w:tc>
        <w:tc>
          <w:tcPr>
            <w:tcW w:w="2586" w:type="dxa"/>
          </w:tcPr>
          <w:p w14:paraId="7C585DC1" w14:textId="77777777" w:rsidR="00176AEB" w:rsidRDefault="00176AEB" w:rsidP="00176AEB">
            <w:pPr>
              <w:rPr>
                <w:rFonts w:ascii="Calibri" w:hAnsi="Calibri" w:cs="Calibri"/>
                <w:color w:val="000000"/>
              </w:rPr>
            </w:pPr>
            <w:r>
              <w:rPr>
                <w:rFonts w:ascii="Calibri" w:hAnsi="Calibri" w:cs="Calibri"/>
                <w:color w:val="000000"/>
              </w:rPr>
              <w:t>Juniper</w:t>
            </w:r>
          </w:p>
          <w:p w14:paraId="472A2050" w14:textId="5712356E" w:rsidR="00176AEB" w:rsidRDefault="00176AEB" w:rsidP="00CB6013">
            <w:pPr>
              <w:rPr>
                <w:rFonts w:ascii="Calibri" w:hAnsi="Calibri" w:cs="Calibri"/>
                <w:color w:val="000000"/>
              </w:rPr>
            </w:pPr>
            <w:r>
              <w:rPr>
                <w:rFonts w:ascii="Calibri" w:hAnsi="Calibri" w:cs="Calibri"/>
                <w:color w:val="000000"/>
              </w:rPr>
              <w:t>CBL-EX-PWR-C13-US</w:t>
            </w:r>
          </w:p>
        </w:tc>
        <w:tc>
          <w:tcPr>
            <w:tcW w:w="2087" w:type="dxa"/>
          </w:tcPr>
          <w:p w14:paraId="3626843D" w14:textId="779A0618" w:rsidR="00176AEB" w:rsidRDefault="00176AEB" w:rsidP="00CB6013">
            <w:pPr>
              <w:rPr>
                <w:rFonts w:ascii="Calibri" w:hAnsi="Calibri" w:cs="Calibri"/>
                <w:color w:val="000000"/>
              </w:rPr>
            </w:pPr>
            <w:r>
              <w:rPr>
                <w:rFonts w:ascii="Calibri" w:hAnsi="Calibri" w:cs="Calibri"/>
                <w:color w:val="000000"/>
              </w:rPr>
              <w:t>3</w:t>
            </w:r>
          </w:p>
        </w:tc>
      </w:tr>
      <w:tr w:rsidR="00176AEB" w14:paraId="5C32E4AC" w14:textId="77777777" w:rsidTr="00C3772F">
        <w:trPr>
          <w:trHeight w:val="300"/>
        </w:trPr>
        <w:tc>
          <w:tcPr>
            <w:tcW w:w="440" w:type="dxa"/>
          </w:tcPr>
          <w:p w14:paraId="27ED4081" w14:textId="276B9A83" w:rsidR="00176AEB" w:rsidRPr="00C3772F" w:rsidRDefault="00176AEB" w:rsidP="00CB6013">
            <w:pPr>
              <w:rPr>
                <w:rFonts w:cstheme="minorHAnsi"/>
              </w:rPr>
            </w:pPr>
            <w:r w:rsidRPr="00C3772F">
              <w:rPr>
                <w:rFonts w:cstheme="minorHAnsi"/>
              </w:rPr>
              <w:t>8</w:t>
            </w:r>
          </w:p>
        </w:tc>
        <w:tc>
          <w:tcPr>
            <w:tcW w:w="4369" w:type="dxa"/>
          </w:tcPr>
          <w:p w14:paraId="53D04B09" w14:textId="1EFB9EB4" w:rsidR="00176AEB"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5-Year Software License for Juniper EX Series Switches with Specific Features</w:t>
            </w:r>
          </w:p>
        </w:tc>
        <w:tc>
          <w:tcPr>
            <w:tcW w:w="2586" w:type="dxa"/>
          </w:tcPr>
          <w:p w14:paraId="0636CE29" w14:textId="77777777" w:rsidR="000466C7" w:rsidRDefault="000466C7" w:rsidP="000466C7">
            <w:pPr>
              <w:rPr>
                <w:rFonts w:ascii="Calibri" w:hAnsi="Calibri" w:cs="Calibri"/>
                <w:color w:val="000000"/>
              </w:rPr>
            </w:pPr>
            <w:r>
              <w:rPr>
                <w:rFonts w:ascii="Calibri" w:hAnsi="Calibri" w:cs="Calibri"/>
                <w:color w:val="000000"/>
              </w:rPr>
              <w:t>Juniper</w:t>
            </w:r>
          </w:p>
          <w:p w14:paraId="78DB7E9E" w14:textId="4A2B7D33" w:rsidR="00176AEB" w:rsidRDefault="000466C7" w:rsidP="00CB6013">
            <w:pPr>
              <w:rPr>
                <w:rFonts w:ascii="Calibri" w:hAnsi="Calibri" w:cs="Calibri"/>
                <w:color w:val="000000"/>
              </w:rPr>
            </w:pPr>
            <w:r>
              <w:rPr>
                <w:rFonts w:ascii="Calibri" w:hAnsi="Calibri" w:cs="Calibri"/>
                <w:color w:val="000000"/>
              </w:rPr>
              <w:t>S-EX-S-C3-5M2-C-E</w:t>
            </w:r>
          </w:p>
        </w:tc>
        <w:tc>
          <w:tcPr>
            <w:tcW w:w="2087" w:type="dxa"/>
          </w:tcPr>
          <w:p w14:paraId="17957840" w14:textId="1F996166" w:rsidR="00176AEB" w:rsidRDefault="000466C7" w:rsidP="00CB6013">
            <w:pPr>
              <w:rPr>
                <w:rFonts w:ascii="Calibri" w:hAnsi="Calibri" w:cs="Calibri"/>
                <w:color w:val="000000"/>
              </w:rPr>
            </w:pPr>
            <w:r>
              <w:rPr>
                <w:rFonts w:ascii="Calibri" w:hAnsi="Calibri" w:cs="Calibri"/>
                <w:color w:val="000000"/>
              </w:rPr>
              <w:t>3</w:t>
            </w:r>
          </w:p>
        </w:tc>
      </w:tr>
      <w:tr w:rsidR="00176AEB" w14:paraId="41663DDB" w14:textId="77777777" w:rsidTr="00C3772F">
        <w:trPr>
          <w:trHeight w:val="300"/>
        </w:trPr>
        <w:tc>
          <w:tcPr>
            <w:tcW w:w="440" w:type="dxa"/>
          </w:tcPr>
          <w:p w14:paraId="45C73EC4" w14:textId="355EF26E" w:rsidR="00176AEB" w:rsidRPr="00C3772F" w:rsidRDefault="000466C7" w:rsidP="00CB6013">
            <w:pPr>
              <w:rPr>
                <w:rFonts w:cstheme="minorHAnsi"/>
              </w:rPr>
            </w:pPr>
            <w:r w:rsidRPr="00C3772F">
              <w:rPr>
                <w:rFonts w:cstheme="minorHAnsi"/>
              </w:rPr>
              <w:t>9</w:t>
            </w:r>
          </w:p>
        </w:tc>
        <w:tc>
          <w:tcPr>
            <w:tcW w:w="4369" w:type="dxa"/>
          </w:tcPr>
          <w:p w14:paraId="07BFD06E" w14:textId="31DE9B49" w:rsidR="00176AEB" w:rsidRPr="00C17361" w:rsidRDefault="00C17361" w:rsidP="00CB6013">
            <w:pPr>
              <w:rPr>
                <w:rFonts w:ascii="Arial" w:hAnsi="Arial" w:cs="Arial"/>
                <w:sz w:val="20"/>
                <w:szCs w:val="20"/>
              </w:rPr>
            </w:pPr>
            <w:proofErr w:type="spellStart"/>
            <w:r w:rsidRPr="00C17361">
              <w:rPr>
                <w:rFonts w:ascii="Arial" w:hAnsi="Arial" w:cs="Arial"/>
                <w:color w:val="0D0D0D"/>
                <w:sz w:val="20"/>
                <w:szCs w:val="20"/>
                <w:shd w:val="clear" w:color="auto" w:fill="FFFFFF"/>
              </w:rPr>
              <w:t>Fanless</w:t>
            </w:r>
            <w:proofErr w:type="spellEnd"/>
            <w:r w:rsidRPr="00C17361">
              <w:rPr>
                <w:rFonts w:ascii="Arial" w:hAnsi="Arial" w:cs="Arial"/>
                <w:color w:val="0D0D0D"/>
                <w:sz w:val="20"/>
                <w:szCs w:val="20"/>
                <w:shd w:val="clear" w:color="auto" w:fill="FFFFFF"/>
              </w:rPr>
              <w:t xml:space="preserve"> Gigabit PoE+ Switch with 48 Ports and 10G Uplink</w:t>
            </w:r>
          </w:p>
        </w:tc>
        <w:tc>
          <w:tcPr>
            <w:tcW w:w="2586" w:type="dxa"/>
          </w:tcPr>
          <w:p w14:paraId="461F2F1B" w14:textId="77777777" w:rsidR="000466C7" w:rsidRDefault="000466C7" w:rsidP="000466C7">
            <w:pPr>
              <w:rPr>
                <w:rFonts w:ascii="Calibri" w:hAnsi="Calibri" w:cs="Calibri"/>
                <w:color w:val="000000"/>
              </w:rPr>
            </w:pPr>
            <w:r>
              <w:rPr>
                <w:rFonts w:ascii="Calibri" w:hAnsi="Calibri" w:cs="Calibri"/>
                <w:color w:val="000000"/>
              </w:rPr>
              <w:t>Juniper</w:t>
            </w:r>
          </w:p>
          <w:p w14:paraId="64ABBCAA" w14:textId="5084784F" w:rsidR="00176AEB" w:rsidRDefault="000466C7" w:rsidP="00CB6013">
            <w:pPr>
              <w:rPr>
                <w:rFonts w:ascii="Calibri" w:hAnsi="Calibri" w:cs="Calibri"/>
                <w:color w:val="000000"/>
              </w:rPr>
            </w:pPr>
            <w:r>
              <w:rPr>
                <w:rFonts w:ascii="Calibri" w:hAnsi="Calibri" w:cs="Calibri"/>
                <w:color w:val="000000"/>
              </w:rPr>
              <w:t>EX4100-F-48P</w:t>
            </w:r>
          </w:p>
        </w:tc>
        <w:tc>
          <w:tcPr>
            <w:tcW w:w="2087" w:type="dxa"/>
          </w:tcPr>
          <w:p w14:paraId="2B71A225" w14:textId="70A8EA34" w:rsidR="00176AEB" w:rsidRDefault="000466C7" w:rsidP="00CB6013">
            <w:pPr>
              <w:rPr>
                <w:rFonts w:ascii="Calibri" w:hAnsi="Calibri" w:cs="Calibri"/>
                <w:color w:val="000000"/>
              </w:rPr>
            </w:pPr>
            <w:r>
              <w:rPr>
                <w:rFonts w:ascii="Calibri" w:hAnsi="Calibri" w:cs="Calibri"/>
                <w:color w:val="000000"/>
              </w:rPr>
              <w:t>9</w:t>
            </w:r>
          </w:p>
        </w:tc>
      </w:tr>
      <w:tr w:rsidR="00176AEB" w14:paraId="50F887E4" w14:textId="77777777" w:rsidTr="00C3772F">
        <w:trPr>
          <w:trHeight w:val="300"/>
        </w:trPr>
        <w:tc>
          <w:tcPr>
            <w:tcW w:w="440" w:type="dxa"/>
          </w:tcPr>
          <w:p w14:paraId="6AD67370" w14:textId="4EBE70F2" w:rsidR="00176AEB" w:rsidRPr="00C3772F" w:rsidRDefault="000466C7" w:rsidP="00CB6013">
            <w:pPr>
              <w:rPr>
                <w:rFonts w:cstheme="minorHAnsi"/>
              </w:rPr>
            </w:pPr>
            <w:r w:rsidRPr="00C3772F">
              <w:rPr>
                <w:rFonts w:cstheme="minorHAnsi"/>
              </w:rPr>
              <w:t>10</w:t>
            </w:r>
          </w:p>
        </w:tc>
        <w:tc>
          <w:tcPr>
            <w:tcW w:w="4369" w:type="dxa"/>
          </w:tcPr>
          <w:p w14:paraId="4017736B" w14:textId="6CF2C7DC" w:rsidR="00176AEB"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5-Year Software License for Juniper EX Series Switches with Specific Features</w:t>
            </w:r>
          </w:p>
        </w:tc>
        <w:tc>
          <w:tcPr>
            <w:tcW w:w="2586" w:type="dxa"/>
          </w:tcPr>
          <w:p w14:paraId="779B1564" w14:textId="77777777" w:rsidR="000466C7" w:rsidRDefault="000466C7" w:rsidP="000466C7">
            <w:pPr>
              <w:rPr>
                <w:rFonts w:ascii="Calibri" w:hAnsi="Calibri" w:cs="Calibri"/>
                <w:color w:val="000000"/>
              </w:rPr>
            </w:pPr>
            <w:r>
              <w:rPr>
                <w:rFonts w:ascii="Calibri" w:hAnsi="Calibri" w:cs="Calibri"/>
                <w:color w:val="000000"/>
              </w:rPr>
              <w:t>Juniper</w:t>
            </w:r>
          </w:p>
          <w:p w14:paraId="5EB3A0B8" w14:textId="5A7AB21F" w:rsidR="00176AEB" w:rsidRDefault="000466C7" w:rsidP="00CB6013">
            <w:pPr>
              <w:rPr>
                <w:rFonts w:ascii="Calibri" w:hAnsi="Calibri" w:cs="Calibri"/>
                <w:color w:val="000000"/>
              </w:rPr>
            </w:pPr>
            <w:r>
              <w:rPr>
                <w:rFonts w:ascii="Calibri" w:hAnsi="Calibri" w:cs="Calibri"/>
                <w:color w:val="000000"/>
              </w:rPr>
              <w:t>S-EX-S-C3-5M2-C-E</w:t>
            </w:r>
          </w:p>
        </w:tc>
        <w:tc>
          <w:tcPr>
            <w:tcW w:w="2087" w:type="dxa"/>
          </w:tcPr>
          <w:p w14:paraId="40CBB280" w14:textId="77777777" w:rsidR="000466C7" w:rsidRDefault="000466C7" w:rsidP="000466C7">
            <w:pPr>
              <w:rPr>
                <w:rFonts w:ascii="Calibri" w:hAnsi="Calibri" w:cs="Calibri"/>
                <w:color w:val="000000"/>
              </w:rPr>
            </w:pPr>
            <w:r>
              <w:rPr>
                <w:rFonts w:ascii="Calibri" w:hAnsi="Calibri" w:cs="Calibri"/>
                <w:color w:val="000000"/>
              </w:rPr>
              <w:t>9</w:t>
            </w:r>
          </w:p>
          <w:p w14:paraId="2C298C4F" w14:textId="77777777" w:rsidR="00176AEB" w:rsidRDefault="00176AEB" w:rsidP="00CB6013">
            <w:pPr>
              <w:rPr>
                <w:rFonts w:ascii="Calibri" w:hAnsi="Calibri" w:cs="Calibri"/>
                <w:color w:val="000000"/>
              </w:rPr>
            </w:pPr>
          </w:p>
        </w:tc>
      </w:tr>
      <w:tr w:rsidR="000466C7" w14:paraId="227F0246" w14:textId="77777777" w:rsidTr="00C3772F">
        <w:trPr>
          <w:trHeight w:val="300"/>
        </w:trPr>
        <w:tc>
          <w:tcPr>
            <w:tcW w:w="440" w:type="dxa"/>
          </w:tcPr>
          <w:p w14:paraId="328E5D73" w14:textId="407FCE10" w:rsidR="000466C7" w:rsidRPr="00C3772F" w:rsidRDefault="000466C7" w:rsidP="00CB6013">
            <w:pPr>
              <w:rPr>
                <w:rFonts w:cstheme="minorHAnsi"/>
              </w:rPr>
            </w:pPr>
            <w:r w:rsidRPr="00C3772F">
              <w:rPr>
                <w:rFonts w:cstheme="minorHAnsi"/>
              </w:rPr>
              <w:lastRenderedPageBreak/>
              <w:t>11</w:t>
            </w:r>
          </w:p>
        </w:tc>
        <w:tc>
          <w:tcPr>
            <w:tcW w:w="4369" w:type="dxa"/>
          </w:tcPr>
          <w:p w14:paraId="1AA3E3A4" w14:textId="66AFDB0F" w:rsidR="000466C7" w:rsidRPr="00C17361" w:rsidRDefault="00C17361" w:rsidP="00CB6013">
            <w:pPr>
              <w:rPr>
                <w:rFonts w:ascii="Arial" w:hAnsi="Arial" w:cs="Arial"/>
                <w:sz w:val="20"/>
                <w:szCs w:val="20"/>
              </w:rPr>
            </w:pPr>
            <w:proofErr w:type="spellStart"/>
            <w:r w:rsidRPr="00C17361">
              <w:rPr>
                <w:rFonts w:ascii="Arial" w:hAnsi="Arial" w:cs="Arial"/>
                <w:color w:val="0D0D0D"/>
                <w:sz w:val="20"/>
                <w:szCs w:val="20"/>
                <w:shd w:val="clear" w:color="auto" w:fill="FFFFFF"/>
              </w:rPr>
              <w:t>Fanless</w:t>
            </w:r>
            <w:proofErr w:type="spellEnd"/>
            <w:r w:rsidRPr="00C17361">
              <w:rPr>
                <w:rFonts w:ascii="Arial" w:hAnsi="Arial" w:cs="Arial"/>
                <w:color w:val="0D0D0D"/>
                <w:sz w:val="20"/>
                <w:szCs w:val="20"/>
                <w:shd w:val="clear" w:color="auto" w:fill="FFFFFF"/>
              </w:rPr>
              <w:t xml:space="preserve"> Gigabit PoE Switch with 24 Ports</w:t>
            </w:r>
          </w:p>
        </w:tc>
        <w:tc>
          <w:tcPr>
            <w:tcW w:w="2586" w:type="dxa"/>
          </w:tcPr>
          <w:p w14:paraId="2816FFCB" w14:textId="77777777" w:rsidR="000466C7" w:rsidRDefault="000466C7" w:rsidP="000466C7">
            <w:pPr>
              <w:rPr>
                <w:rFonts w:ascii="Calibri" w:hAnsi="Calibri" w:cs="Calibri"/>
                <w:color w:val="000000"/>
              </w:rPr>
            </w:pPr>
            <w:r>
              <w:rPr>
                <w:rFonts w:ascii="Calibri" w:hAnsi="Calibri" w:cs="Calibri"/>
                <w:color w:val="000000"/>
              </w:rPr>
              <w:t>Juniper</w:t>
            </w:r>
          </w:p>
          <w:p w14:paraId="1C60BC68" w14:textId="2BFFD07C" w:rsidR="000466C7" w:rsidRDefault="000466C7" w:rsidP="00CB6013">
            <w:pPr>
              <w:rPr>
                <w:rFonts w:ascii="Calibri" w:hAnsi="Calibri" w:cs="Calibri"/>
                <w:color w:val="000000"/>
              </w:rPr>
            </w:pPr>
            <w:r>
              <w:rPr>
                <w:rFonts w:ascii="Calibri" w:hAnsi="Calibri" w:cs="Calibri"/>
                <w:color w:val="000000"/>
              </w:rPr>
              <w:t>EX4100-F-24P</w:t>
            </w:r>
          </w:p>
        </w:tc>
        <w:tc>
          <w:tcPr>
            <w:tcW w:w="2087" w:type="dxa"/>
          </w:tcPr>
          <w:p w14:paraId="4628B39A" w14:textId="55B7ADD7" w:rsidR="000466C7" w:rsidRDefault="000466C7" w:rsidP="00CB6013">
            <w:pPr>
              <w:rPr>
                <w:rFonts w:ascii="Calibri" w:hAnsi="Calibri" w:cs="Calibri"/>
                <w:color w:val="000000"/>
              </w:rPr>
            </w:pPr>
            <w:r>
              <w:rPr>
                <w:rFonts w:ascii="Calibri" w:hAnsi="Calibri" w:cs="Calibri"/>
                <w:color w:val="000000"/>
              </w:rPr>
              <w:t>3</w:t>
            </w:r>
          </w:p>
        </w:tc>
      </w:tr>
      <w:tr w:rsidR="000466C7" w14:paraId="7576B88C" w14:textId="77777777" w:rsidTr="00C3772F">
        <w:trPr>
          <w:trHeight w:val="300"/>
        </w:trPr>
        <w:tc>
          <w:tcPr>
            <w:tcW w:w="440" w:type="dxa"/>
          </w:tcPr>
          <w:p w14:paraId="4873A423" w14:textId="3D5CFB54" w:rsidR="000466C7" w:rsidRPr="00C3772F" w:rsidRDefault="000466C7" w:rsidP="00CB6013">
            <w:pPr>
              <w:rPr>
                <w:rFonts w:cstheme="minorHAnsi"/>
              </w:rPr>
            </w:pPr>
            <w:r w:rsidRPr="00C3772F">
              <w:rPr>
                <w:rFonts w:cstheme="minorHAnsi"/>
              </w:rPr>
              <w:t>12</w:t>
            </w:r>
          </w:p>
        </w:tc>
        <w:tc>
          <w:tcPr>
            <w:tcW w:w="4369" w:type="dxa"/>
          </w:tcPr>
          <w:p w14:paraId="176CABE2" w14:textId="0DB9B346" w:rsidR="000466C7"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5-Year Software License for Juniper EX Series Switches with Specific Features</w:t>
            </w:r>
          </w:p>
        </w:tc>
        <w:tc>
          <w:tcPr>
            <w:tcW w:w="2586" w:type="dxa"/>
          </w:tcPr>
          <w:p w14:paraId="10C145DB" w14:textId="77777777" w:rsidR="000466C7" w:rsidRDefault="000466C7" w:rsidP="000466C7">
            <w:pPr>
              <w:rPr>
                <w:rFonts w:ascii="Calibri" w:hAnsi="Calibri" w:cs="Calibri"/>
                <w:color w:val="000000"/>
              </w:rPr>
            </w:pPr>
            <w:r>
              <w:rPr>
                <w:rFonts w:ascii="Calibri" w:hAnsi="Calibri" w:cs="Calibri"/>
                <w:color w:val="000000"/>
              </w:rPr>
              <w:t>Juniper</w:t>
            </w:r>
          </w:p>
          <w:p w14:paraId="3F0AB66C" w14:textId="6DCF39B1" w:rsidR="000466C7" w:rsidRDefault="000466C7" w:rsidP="00CB6013">
            <w:pPr>
              <w:rPr>
                <w:rFonts w:ascii="Calibri" w:hAnsi="Calibri" w:cs="Calibri"/>
                <w:color w:val="000000"/>
              </w:rPr>
            </w:pPr>
            <w:r>
              <w:rPr>
                <w:rFonts w:ascii="Calibri" w:hAnsi="Calibri" w:cs="Calibri"/>
                <w:color w:val="000000"/>
              </w:rPr>
              <w:t>S-EX-S-C2-5M2-C-E</w:t>
            </w:r>
          </w:p>
        </w:tc>
        <w:tc>
          <w:tcPr>
            <w:tcW w:w="2087" w:type="dxa"/>
          </w:tcPr>
          <w:p w14:paraId="1905255A" w14:textId="036EF52B" w:rsidR="000466C7" w:rsidRDefault="000466C7" w:rsidP="00CB6013">
            <w:pPr>
              <w:rPr>
                <w:rFonts w:ascii="Calibri" w:hAnsi="Calibri" w:cs="Calibri"/>
                <w:color w:val="000000"/>
              </w:rPr>
            </w:pPr>
            <w:r>
              <w:rPr>
                <w:rFonts w:ascii="Calibri" w:hAnsi="Calibri" w:cs="Calibri"/>
                <w:color w:val="000000"/>
              </w:rPr>
              <w:t>3</w:t>
            </w:r>
          </w:p>
        </w:tc>
      </w:tr>
      <w:tr w:rsidR="000466C7" w14:paraId="5CA1B555" w14:textId="77777777" w:rsidTr="00C3772F">
        <w:trPr>
          <w:trHeight w:val="300"/>
        </w:trPr>
        <w:tc>
          <w:tcPr>
            <w:tcW w:w="440" w:type="dxa"/>
          </w:tcPr>
          <w:p w14:paraId="35ADA5F4" w14:textId="4EFB1DC0" w:rsidR="000466C7" w:rsidRPr="00C3772F" w:rsidRDefault="000466C7" w:rsidP="00CB6013">
            <w:pPr>
              <w:rPr>
                <w:rFonts w:cstheme="minorHAnsi"/>
              </w:rPr>
            </w:pPr>
            <w:r w:rsidRPr="00C3772F">
              <w:rPr>
                <w:rFonts w:cstheme="minorHAnsi"/>
              </w:rPr>
              <w:t>13</w:t>
            </w:r>
          </w:p>
        </w:tc>
        <w:tc>
          <w:tcPr>
            <w:tcW w:w="4369" w:type="dxa"/>
          </w:tcPr>
          <w:p w14:paraId="61C46478" w14:textId="413A6D18" w:rsidR="000466C7" w:rsidRPr="00C17361" w:rsidRDefault="00C17361" w:rsidP="00CB6013">
            <w:pPr>
              <w:rPr>
                <w:rFonts w:ascii="Arial" w:hAnsi="Arial" w:cs="Arial"/>
                <w:sz w:val="20"/>
                <w:szCs w:val="20"/>
              </w:rPr>
            </w:pPr>
            <w:proofErr w:type="spellStart"/>
            <w:r w:rsidRPr="00C17361">
              <w:rPr>
                <w:rFonts w:ascii="Arial" w:hAnsi="Arial" w:cs="Arial"/>
                <w:color w:val="0D0D0D"/>
                <w:sz w:val="20"/>
                <w:szCs w:val="20"/>
                <w:shd w:val="clear" w:color="auto" w:fill="FFFFFF"/>
              </w:rPr>
              <w:t>Fanless</w:t>
            </w:r>
            <w:proofErr w:type="spellEnd"/>
            <w:r w:rsidRPr="00C17361">
              <w:rPr>
                <w:rFonts w:ascii="Arial" w:hAnsi="Arial" w:cs="Arial"/>
                <w:color w:val="0D0D0D"/>
                <w:sz w:val="20"/>
                <w:szCs w:val="20"/>
                <w:shd w:val="clear" w:color="auto" w:fill="FFFFFF"/>
              </w:rPr>
              <w:t xml:space="preserve"> Gigabit PoE+ Switch with 12 Ports and Various Ethernet Speeds</w:t>
            </w:r>
          </w:p>
        </w:tc>
        <w:tc>
          <w:tcPr>
            <w:tcW w:w="2586" w:type="dxa"/>
          </w:tcPr>
          <w:p w14:paraId="5650127C" w14:textId="77777777" w:rsidR="000466C7" w:rsidRDefault="000466C7" w:rsidP="000466C7">
            <w:pPr>
              <w:rPr>
                <w:rFonts w:ascii="Calibri" w:hAnsi="Calibri" w:cs="Calibri"/>
                <w:color w:val="000000"/>
              </w:rPr>
            </w:pPr>
            <w:r>
              <w:rPr>
                <w:rFonts w:ascii="Calibri" w:hAnsi="Calibri" w:cs="Calibri"/>
                <w:color w:val="000000"/>
              </w:rPr>
              <w:t>Juniper</w:t>
            </w:r>
          </w:p>
          <w:p w14:paraId="464F3FD6" w14:textId="63C94D73" w:rsidR="000466C7" w:rsidRDefault="000466C7" w:rsidP="00CB6013">
            <w:pPr>
              <w:rPr>
                <w:rFonts w:ascii="Calibri" w:hAnsi="Calibri" w:cs="Calibri"/>
                <w:color w:val="000000"/>
              </w:rPr>
            </w:pPr>
            <w:r>
              <w:rPr>
                <w:rFonts w:ascii="Calibri" w:hAnsi="Calibri" w:cs="Calibri"/>
                <w:color w:val="000000"/>
              </w:rPr>
              <w:t>EX4100-F-12P</w:t>
            </w:r>
          </w:p>
        </w:tc>
        <w:tc>
          <w:tcPr>
            <w:tcW w:w="2087" w:type="dxa"/>
          </w:tcPr>
          <w:p w14:paraId="6950D253" w14:textId="01E7C075" w:rsidR="000466C7" w:rsidRDefault="000466C7" w:rsidP="00CB6013">
            <w:pPr>
              <w:rPr>
                <w:rFonts w:ascii="Calibri" w:hAnsi="Calibri" w:cs="Calibri"/>
                <w:color w:val="000000"/>
              </w:rPr>
            </w:pPr>
            <w:r>
              <w:rPr>
                <w:rFonts w:ascii="Calibri" w:hAnsi="Calibri" w:cs="Calibri"/>
                <w:color w:val="000000"/>
              </w:rPr>
              <w:t>4</w:t>
            </w:r>
          </w:p>
        </w:tc>
      </w:tr>
      <w:tr w:rsidR="000466C7" w14:paraId="10BD9F04" w14:textId="77777777" w:rsidTr="00C3772F">
        <w:trPr>
          <w:trHeight w:val="300"/>
        </w:trPr>
        <w:tc>
          <w:tcPr>
            <w:tcW w:w="440" w:type="dxa"/>
          </w:tcPr>
          <w:p w14:paraId="08A850FD" w14:textId="34B654C4" w:rsidR="000466C7" w:rsidRPr="00C3772F" w:rsidRDefault="000466C7" w:rsidP="00CB6013">
            <w:pPr>
              <w:rPr>
                <w:rFonts w:cstheme="minorHAnsi"/>
              </w:rPr>
            </w:pPr>
            <w:r w:rsidRPr="00C3772F">
              <w:rPr>
                <w:rFonts w:cstheme="minorHAnsi"/>
              </w:rPr>
              <w:t>14</w:t>
            </w:r>
          </w:p>
        </w:tc>
        <w:tc>
          <w:tcPr>
            <w:tcW w:w="4369" w:type="dxa"/>
          </w:tcPr>
          <w:p w14:paraId="3C37A4B2" w14:textId="10A61EB2" w:rsidR="000466C7"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5-Year Software License for Juniper EX Series Switches with Specific Features</w:t>
            </w:r>
          </w:p>
        </w:tc>
        <w:tc>
          <w:tcPr>
            <w:tcW w:w="2586" w:type="dxa"/>
          </w:tcPr>
          <w:p w14:paraId="30FC9FFC" w14:textId="77777777" w:rsidR="000466C7" w:rsidRDefault="000466C7" w:rsidP="000466C7">
            <w:pPr>
              <w:rPr>
                <w:rFonts w:ascii="Calibri" w:hAnsi="Calibri" w:cs="Calibri"/>
                <w:color w:val="000000"/>
              </w:rPr>
            </w:pPr>
            <w:r>
              <w:rPr>
                <w:rFonts w:ascii="Calibri" w:hAnsi="Calibri" w:cs="Calibri"/>
                <w:color w:val="000000"/>
              </w:rPr>
              <w:t>Juniper</w:t>
            </w:r>
          </w:p>
          <w:p w14:paraId="3DB60FA4" w14:textId="7FCAB1F0" w:rsidR="000466C7" w:rsidRDefault="000466C7" w:rsidP="00CB6013">
            <w:pPr>
              <w:rPr>
                <w:rFonts w:ascii="Calibri" w:hAnsi="Calibri" w:cs="Calibri"/>
                <w:color w:val="000000"/>
              </w:rPr>
            </w:pPr>
            <w:r>
              <w:rPr>
                <w:rFonts w:ascii="Calibri" w:hAnsi="Calibri" w:cs="Calibri"/>
                <w:color w:val="000000"/>
              </w:rPr>
              <w:t>S-EX-A-C1-5M2-C-E</w:t>
            </w:r>
          </w:p>
        </w:tc>
        <w:tc>
          <w:tcPr>
            <w:tcW w:w="2087" w:type="dxa"/>
          </w:tcPr>
          <w:p w14:paraId="0C82CB4A" w14:textId="06E65637" w:rsidR="000466C7" w:rsidRDefault="000466C7" w:rsidP="00CB6013">
            <w:pPr>
              <w:rPr>
                <w:rFonts w:ascii="Calibri" w:hAnsi="Calibri" w:cs="Calibri"/>
                <w:color w:val="000000"/>
              </w:rPr>
            </w:pPr>
            <w:r>
              <w:rPr>
                <w:rFonts w:ascii="Calibri" w:hAnsi="Calibri" w:cs="Calibri"/>
                <w:color w:val="000000"/>
              </w:rPr>
              <w:t>4</w:t>
            </w:r>
          </w:p>
        </w:tc>
      </w:tr>
      <w:tr w:rsidR="000466C7" w14:paraId="7EE0A792" w14:textId="77777777" w:rsidTr="00C3772F">
        <w:trPr>
          <w:trHeight w:val="300"/>
        </w:trPr>
        <w:tc>
          <w:tcPr>
            <w:tcW w:w="440" w:type="dxa"/>
          </w:tcPr>
          <w:p w14:paraId="01AD3724" w14:textId="1667890E" w:rsidR="000466C7" w:rsidRPr="00C3772F" w:rsidRDefault="000466C7" w:rsidP="00CB6013">
            <w:pPr>
              <w:rPr>
                <w:rFonts w:cstheme="minorHAnsi"/>
              </w:rPr>
            </w:pPr>
            <w:r w:rsidRPr="00C3772F">
              <w:rPr>
                <w:rFonts w:cstheme="minorHAnsi"/>
              </w:rPr>
              <w:t>15</w:t>
            </w:r>
          </w:p>
        </w:tc>
        <w:tc>
          <w:tcPr>
            <w:tcW w:w="4369" w:type="dxa"/>
          </w:tcPr>
          <w:p w14:paraId="6D291EDE" w14:textId="58BEEBE0" w:rsidR="000466C7"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5-Year Subscription Bundle for Juniper AP45 Access Point with Two Service Subscriptions</w:t>
            </w:r>
          </w:p>
        </w:tc>
        <w:tc>
          <w:tcPr>
            <w:tcW w:w="2586" w:type="dxa"/>
          </w:tcPr>
          <w:p w14:paraId="76807755" w14:textId="77777777" w:rsidR="000466C7" w:rsidRDefault="000466C7" w:rsidP="000466C7">
            <w:pPr>
              <w:rPr>
                <w:rFonts w:ascii="Calibri" w:hAnsi="Calibri" w:cs="Calibri"/>
                <w:color w:val="000000"/>
              </w:rPr>
            </w:pPr>
            <w:r>
              <w:rPr>
                <w:rFonts w:ascii="Calibri" w:hAnsi="Calibri" w:cs="Calibri"/>
                <w:color w:val="000000"/>
              </w:rPr>
              <w:t>Juniper</w:t>
            </w:r>
          </w:p>
          <w:p w14:paraId="5D9223BA" w14:textId="369C8026" w:rsidR="000466C7" w:rsidRPr="000466C7" w:rsidRDefault="000466C7" w:rsidP="00CB6013">
            <w:pPr>
              <w:rPr>
                <w:rFonts w:ascii="Arial" w:hAnsi="Arial" w:cs="Arial"/>
                <w:sz w:val="20"/>
                <w:szCs w:val="20"/>
              </w:rPr>
            </w:pPr>
            <w:r>
              <w:rPr>
                <w:rFonts w:ascii="Arial" w:hAnsi="Arial" w:cs="Arial"/>
                <w:sz w:val="20"/>
                <w:szCs w:val="20"/>
              </w:rPr>
              <w:t>B-AP45-2S-5Y-E</w:t>
            </w:r>
          </w:p>
        </w:tc>
        <w:tc>
          <w:tcPr>
            <w:tcW w:w="2087" w:type="dxa"/>
          </w:tcPr>
          <w:p w14:paraId="4A717D4C" w14:textId="788E14FB" w:rsidR="000466C7" w:rsidRPr="000466C7" w:rsidRDefault="000466C7" w:rsidP="00CB6013">
            <w:pPr>
              <w:rPr>
                <w:rFonts w:ascii="Arial" w:hAnsi="Arial" w:cs="Arial"/>
                <w:sz w:val="20"/>
                <w:szCs w:val="20"/>
              </w:rPr>
            </w:pPr>
            <w:r>
              <w:rPr>
                <w:rFonts w:ascii="Arial" w:hAnsi="Arial" w:cs="Arial"/>
                <w:sz w:val="20"/>
                <w:szCs w:val="20"/>
              </w:rPr>
              <w:t>27</w:t>
            </w:r>
          </w:p>
        </w:tc>
      </w:tr>
      <w:tr w:rsidR="000466C7" w14:paraId="01C58AE3" w14:textId="77777777" w:rsidTr="00C3772F">
        <w:trPr>
          <w:trHeight w:val="300"/>
        </w:trPr>
        <w:tc>
          <w:tcPr>
            <w:tcW w:w="440" w:type="dxa"/>
          </w:tcPr>
          <w:p w14:paraId="6406BD44" w14:textId="62567AAB" w:rsidR="000466C7" w:rsidRPr="00C3772F" w:rsidRDefault="000466C7" w:rsidP="00CB6013">
            <w:pPr>
              <w:rPr>
                <w:rFonts w:cstheme="minorHAnsi"/>
              </w:rPr>
            </w:pPr>
            <w:r w:rsidRPr="00C3772F">
              <w:rPr>
                <w:rFonts w:cstheme="minorHAnsi"/>
              </w:rPr>
              <w:t>16</w:t>
            </w:r>
          </w:p>
        </w:tc>
        <w:tc>
          <w:tcPr>
            <w:tcW w:w="4369" w:type="dxa"/>
          </w:tcPr>
          <w:p w14:paraId="7197D329" w14:textId="65E641AC" w:rsidR="000466C7"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5-Year Subscription Bundle for Juniper AP34 Access Point with Two Service Subscriptions</w:t>
            </w:r>
          </w:p>
        </w:tc>
        <w:tc>
          <w:tcPr>
            <w:tcW w:w="2586" w:type="dxa"/>
          </w:tcPr>
          <w:p w14:paraId="7B64354F" w14:textId="77777777" w:rsidR="000466C7" w:rsidRDefault="000466C7" w:rsidP="000466C7">
            <w:pPr>
              <w:rPr>
                <w:rFonts w:ascii="Calibri" w:hAnsi="Calibri" w:cs="Calibri"/>
                <w:color w:val="000000"/>
              </w:rPr>
            </w:pPr>
            <w:r>
              <w:rPr>
                <w:rFonts w:ascii="Calibri" w:hAnsi="Calibri" w:cs="Calibri"/>
                <w:color w:val="000000"/>
              </w:rPr>
              <w:t>Juniper</w:t>
            </w:r>
          </w:p>
          <w:p w14:paraId="688CB697" w14:textId="31AA0433" w:rsidR="000466C7" w:rsidRDefault="000466C7" w:rsidP="00CB6013">
            <w:pPr>
              <w:rPr>
                <w:rFonts w:ascii="Calibri" w:hAnsi="Calibri" w:cs="Calibri"/>
                <w:color w:val="000000"/>
              </w:rPr>
            </w:pPr>
            <w:r>
              <w:rPr>
                <w:rFonts w:ascii="Calibri" w:hAnsi="Calibri" w:cs="Calibri"/>
                <w:color w:val="000000"/>
              </w:rPr>
              <w:t>B-AP34-2S-5Y-E</w:t>
            </w:r>
          </w:p>
        </w:tc>
        <w:tc>
          <w:tcPr>
            <w:tcW w:w="2087" w:type="dxa"/>
          </w:tcPr>
          <w:p w14:paraId="7945B1DE" w14:textId="51742871" w:rsidR="000466C7" w:rsidRDefault="000466C7" w:rsidP="00CB6013">
            <w:pPr>
              <w:rPr>
                <w:rFonts w:ascii="Calibri" w:hAnsi="Calibri" w:cs="Calibri"/>
                <w:color w:val="000000"/>
              </w:rPr>
            </w:pPr>
            <w:r>
              <w:rPr>
                <w:rFonts w:ascii="Calibri" w:hAnsi="Calibri" w:cs="Calibri"/>
                <w:color w:val="000000"/>
              </w:rPr>
              <w:t>35</w:t>
            </w:r>
          </w:p>
        </w:tc>
      </w:tr>
      <w:tr w:rsidR="000466C7" w14:paraId="4FD0EEFF" w14:textId="77777777" w:rsidTr="00C3772F">
        <w:trPr>
          <w:trHeight w:val="300"/>
        </w:trPr>
        <w:tc>
          <w:tcPr>
            <w:tcW w:w="440" w:type="dxa"/>
          </w:tcPr>
          <w:p w14:paraId="131870B3" w14:textId="46A87988" w:rsidR="000466C7" w:rsidRPr="00C3772F" w:rsidRDefault="000466C7" w:rsidP="00CB6013">
            <w:pPr>
              <w:rPr>
                <w:rFonts w:cstheme="minorHAnsi"/>
              </w:rPr>
            </w:pPr>
            <w:r w:rsidRPr="00C3772F">
              <w:rPr>
                <w:rFonts w:cstheme="minorHAnsi"/>
              </w:rPr>
              <w:t>17</w:t>
            </w:r>
          </w:p>
        </w:tc>
        <w:tc>
          <w:tcPr>
            <w:tcW w:w="4369" w:type="dxa"/>
          </w:tcPr>
          <w:p w14:paraId="2BA84C3C" w14:textId="48ED5E41" w:rsidR="000466C7"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Premium Performance Outdoor Bundle for Juniper AP63 Access Point with Two Service Subscriptions</w:t>
            </w:r>
          </w:p>
        </w:tc>
        <w:tc>
          <w:tcPr>
            <w:tcW w:w="2586" w:type="dxa"/>
          </w:tcPr>
          <w:p w14:paraId="2A58C53C" w14:textId="77777777" w:rsidR="000466C7" w:rsidRDefault="000466C7" w:rsidP="000466C7">
            <w:pPr>
              <w:rPr>
                <w:rFonts w:ascii="Calibri" w:hAnsi="Calibri" w:cs="Calibri"/>
                <w:color w:val="000000"/>
              </w:rPr>
            </w:pPr>
            <w:r>
              <w:rPr>
                <w:rFonts w:ascii="Calibri" w:hAnsi="Calibri" w:cs="Calibri"/>
                <w:color w:val="000000"/>
              </w:rPr>
              <w:t>Juniper</w:t>
            </w:r>
          </w:p>
          <w:p w14:paraId="72815F07" w14:textId="25765976" w:rsidR="000466C7" w:rsidRDefault="000466C7" w:rsidP="00CB6013">
            <w:pPr>
              <w:rPr>
                <w:rFonts w:ascii="Calibri" w:hAnsi="Calibri" w:cs="Calibri"/>
                <w:color w:val="000000"/>
              </w:rPr>
            </w:pPr>
            <w:r>
              <w:rPr>
                <w:rFonts w:ascii="Calibri" w:hAnsi="Calibri" w:cs="Calibri"/>
                <w:color w:val="000000"/>
              </w:rPr>
              <w:t>B-AP63-2S-5Y-E</w:t>
            </w:r>
          </w:p>
        </w:tc>
        <w:tc>
          <w:tcPr>
            <w:tcW w:w="2087" w:type="dxa"/>
          </w:tcPr>
          <w:p w14:paraId="68278973" w14:textId="27AE3EAF" w:rsidR="000466C7" w:rsidRDefault="000466C7" w:rsidP="00CB6013">
            <w:pPr>
              <w:rPr>
                <w:rFonts w:ascii="Calibri" w:hAnsi="Calibri" w:cs="Calibri"/>
                <w:color w:val="000000"/>
              </w:rPr>
            </w:pPr>
            <w:r>
              <w:rPr>
                <w:rFonts w:ascii="Calibri" w:hAnsi="Calibri" w:cs="Calibri"/>
                <w:color w:val="000000"/>
              </w:rPr>
              <w:t>4</w:t>
            </w:r>
          </w:p>
        </w:tc>
      </w:tr>
      <w:tr w:rsidR="000466C7" w14:paraId="79F85764" w14:textId="77777777" w:rsidTr="00C3772F">
        <w:trPr>
          <w:trHeight w:val="300"/>
        </w:trPr>
        <w:tc>
          <w:tcPr>
            <w:tcW w:w="440" w:type="dxa"/>
          </w:tcPr>
          <w:p w14:paraId="328A4A6D" w14:textId="09AE99BB" w:rsidR="000466C7" w:rsidRPr="00C3772F" w:rsidRDefault="000466C7" w:rsidP="00CB6013">
            <w:pPr>
              <w:rPr>
                <w:rFonts w:cstheme="minorHAnsi"/>
              </w:rPr>
            </w:pPr>
            <w:r w:rsidRPr="00C3772F">
              <w:rPr>
                <w:rFonts w:cstheme="minorHAnsi"/>
              </w:rPr>
              <w:t>18</w:t>
            </w:r>
          </w:p>
        </w:tc>
        <w:tc>
          <w:tcPr>
            <w:tcW w:w="4369" w:type="dxa"/>
          </w:tcPr>
          <w:p w14:paraId="7E56133B" w14:textId="7FD086D0" w:rsidR="000466C7" w:rsidRPr="00C17361" w:rsidRDefault="00C17361" w:rsidP="00CB6013">
            <w:pPr>
              <w:rPr>
                <w:rFonts w:ascii="Arial" w:hAnsi="Arial" w:cs="Arial"/>
                <w:sz w:val="20"/>
                <w:szCs w:val="20"/>
              </w:rPr>
            </w:pPr>
            <w:r w:rsidRPr="00C17361">
              <w:rPr>
                <w:rFonts w:ascii="Arial" w:hAnsi="Arial" w:cs="Arial"/>
                <w:color w:val="0D0D0D"/>
                <w:sz w:val="20"/>
                <w:szCs w:val="20"/>
                <w:shd w:val="clear" w:color="auto" w:fill="FFFFFF"/>
              </w:rPr>
              <w:t>Flush Mount Bracket for Outdoor Wall and Pole Mounting of Juniper APs</w:t>
            </w:r>
          </w:p>
        </w:tc>
        <w:tc>
          <w:tcPr>
            <w:tcW w:w="2586" w:type="dxa"/>
          </w:tcPr>
          <w:p w14:paraId="07E5B9BA" w14:textId="77777777" w:rsidR="000466C7" w:rsidRDefault="000466C7" w:rsidP="000466C7">
            <w:pPr>
              <w:rPr>
                <w:rFonts w:ascii="Calibri" w:hAnsi="Calibri" w:cs="Calibri"/>
                <w:color w:val="000000"/>
              </w:rPr>
            </w:pPr>
            <w:r>
              <w:rPr>
                <w:rFonts w:ascii="Calibri" w:hAnsi="Calibri" w:cs="Calibri"/>
                <w:color w:val="000000"/>
              </w:rPr>
              <w:t>Juniper</w:t>
            </w:r>
          </w:p>
          <w:p w14:paraId="472CC441" w14:textId="6C0F23B4" w:rsidR="000466C7" w:rsidRDefault="000466C7" w:rsidP="00CB6013">
            <w:pPr>
              <w:rPr>
                <w:rFonts w:ascii="Calibri" w:hAnsi="Calibri" w:cs="Calibri"/>
                <w:color w:val="000000"/>
              </w:rPr>
            </w:pPr>
            <w:r>
              <w:rPr>
                <w:rFonts w:ascii="Calibri" w:hAnsi="Calibri" w:cs="Calibri"/>
                <w:color w:val="000000"/>
              </w:rPr>
              <w:t>APOUTBR-FM</w:t>
            </w:r>
          </w:p>
        </w:tc>
        <w:tc>
          <w:tcPr>
            <w:tcW w:w="2087" w:type="dxa"/>
          </w:tcPr>
          <w:p w14:paraId="1B71DB57" w14:textId="1D9259D9" w:rsidR="000466C7" w:rsidRDefault="000466C7" w:rsidP="00CB6013">
            <w:pPr>
              <w:rPr>
                <w:rFonts w:ascii="Calibri" w:hAnsi="Calibri" w:cs="Calibri"/>
                <w:color w:val="000000"/>
              </w:rPr>
            </w:pPr>
            <w:r>
              <w:rPr>
                <w:rFonts w:ascii="Calibri" w:hAnsi="Calibri" w:cs="Calibri"/>
                <w:color w:val="000000"/>
              </w:rPr>
              <w:t>4</w:t>
            </w:r>
          </w:p>
        </w:tc>
      </w:tr>
      <w:tr w:rsidR="000466C7" w14:paraId="237CDC1F" w14:textId="77777777" w:rsidTr="00C3772F">
        <w:trPr>
          <w:trHeight w:val="300"/>
        </w:trPr>
        <w:tc>
          <w:tcPr>
            <w:tcW w:w="440" w:type="dxa"/>
          </w:tcPr>
          <w:p w14:paraId="62FD9785" w14:textId="2E7F8BC3" w:rsidR="000466C7" w:rsidRPr="00C3772F" w:rsidRDefault="000466C7" w:rsidP="00CB6013">
            <w:pPr>
              <w:rPr>
                <w:rFonts w:cstheme="minorHAnsi"/>
              </w:rPr>
            </w:pPr>
            <w:r w:rsidRPr="00C3772F">
              <w:rPr>
                <w:rFonts w:cstheme="minorHAnsi"/>
              </w:rPr>
              <w:t>19</w:t>
            </w:r>
          </w:p>
        </w:tc>
        <w:tc>
          <w:tcPr>
            <w:tcW w:w="4369" w:type="dxa"/>
          </w:tcPr>
          <w:p w14:paraId="35AAB524" w14:textId="63B9806D" w:rsidR="000466C7" w:rsidRPr="00C17361" w:rsidRDefault="00C17361" w:rsidP="00CB6013">
            <w:pPr>
              <w:rPr>
                <w:rFonts w:ascii="Arial" w:hAnsi="Arial" w:cs="Arial"/>
                <w:color w:val="000000"/>
                <w:sz w:val="20"/>
                <w:szCs w:val="20"/>
              </w:rPr>
            </w:pPr>
            <w:r w:rsidRPr="00C17361">
              <w:rPr>
                <w:rFonts w:ascii="Arial" w:hAnsi="Arial" w:cs="Arial"/>
                <w:color w:val="0D0D0D"/>
                <w:sz w:val="20"/>
                <w:szCs w:val="20"/>
                <w:shd w:val="clear" w:color="auto" w:fill="FFFFFF"/>
              </w:rPr>
              <w:t xml:space="preserve">Mist-Only 10 Gigabit Ethernet Direct Attach Copper </w:t>
            </w:r>
            <w:proofErr w:type="spellStart"/>
            <w:r w:rsidRPr="00C17361">
              <w:rPr>
                <w:rFonts w:ascii="Arial" w:hAnsi="Arial" w:cs="Arial"/>
                <w:color w:val="0D0D0D"/>
                <w:sz w:val="20"/>
                <w:szCs w:val="20"/>
                <w:shd w:val="clear" w:color="auto" w:fill="FFFFFF"/>
              </w:rPr>
              <w:t>Twinax</w:t>
            </w:r>
            <w:proofErr w:type="spellEnd"/>
            <w:r w:rsidRPr="00C17361">
              <w:rPr>
                <w:rFonts w:ascii="Arial" w:hAnsi="Arial" w:cs="Arial"/>
                <w:color w:val="0D0D0D"/>
                <w:sz w:val="20"/>
                <w:szCs w:val="20"/>
                <w:shd w:val="clear" w:color="auto" w:fill="FFFFFF"/>
              </w:rPr>
              <w:t xml:space="preserve"> Cable</w:t>
            </w:r>
          </w:p>
        </w:tc>
        <w:tc>
          <w:tcPr>
            <w:tcW w:w="2586" w:type="dxa"/>
          </w:tcPr>
          <w:p w14:paraId="68F15951" w14:textId="77777777" w:rsidR="000466C7" w:rsidRDefault="000466C7" w:rsidP="000466C7">
            <w:pPr>
              <w:rPr>
                <w:rFonts w:ascii="Calibri" w:hAnsi="Calibri" w:cs="Calibri"/>
                <w:color w:val="000000"/>
              </w:rPr>
            </w:pPr>
            <w:r>
              <w:rPr>
                <w:rFonts w:ascii="Calibri" w:hAnsi="Calibri" w:cs="Calibri"/>
                <w:color w:val="000000"/>
              </w:rPr>
              <w:t>Juniper</w:t>
            </w:r>
          </w:p>
          <w:p w14:paraId="70F3E82A" w14:textId="44632EAB" w:rsidR="000466C7" w:rsidRDefault="000466C7" w:rsidP="00CB6013">
            <w:pPr>
              <w:rPr>
                <w:rFonts w:ascii="Calibri" w:hAnsi="Calibri" w:cs="Calibri"/>
                <w:color w:val="000000"/>
              </w:rPr>
            </w:pPr>
            <w:r>
              <w:rPr>
                <w:rFonts w:ascii="Calibri" w:hAnsi="Calibri" w:cs="Calibri"/>
                <w:color w:val="000000"/>
              </w:rPr>
              <w:t>EX-SFP-10GE-DAC-1M</w:t>
            </w:r>
          </w:p>
        </w:tc>
        <w:tc>
          <w:tcPr>
            <w:tcW w:w="2087" w:type="dxa"/>
          </w:tcPr>
          <w:p w14:paraId="581E750A" w14:textId="7465F4A4" w:rsidR="000466C7" w:rsidRDefault="000466C7" w:rsidP="00CB6013">
            <w:pPr>
              <w:rPr>
                <w:rFonts w:ascii="Calibri" w:hAnsi="Calibri" w:cs="Calibri"/>
                <w:color w:val="000000"/>
              </w:rPr>
            </w:pPr>
            <w:r>
              <w:rPr>
                <w:rFonts w:ascii="Calibri" w:hAnsi="Calibri" w:cs="Calibri"/>
                <w:color w:val="000000"/>
              </w:rPr>
              <w:t>5</w:t>
            </w:r>
          </w:p>
        </w:tc>
      </w:tr>
      <w:tr w:rsidR="000466C7" w14:paraId="67A36C37" w14:textId="77777777" w:rsidTr="00C3772F">
        <w:trPr>
          <w:trHeight w:val="300"/>
        </w:trPr>
        <w:tc>
          <w:tcPr>
            <w:tcW w:w="440" w:type="dxa"/>
          </w:tcPr>
          <w:p w14:paraId="586AD2F7" w14:textId="18EA115E" w:rsidR="000466C7" w:rsidRPr="00C3772F" w:rsidRDefault="000466C7" w:rsidP="00CB6013">
            <w:pPr>
              <w:rPr>
                <w:rFonts w:cstheme="minorHAnsi"/>
              </w:rPr>
            </w:pPr>
            <w:r w:rsidRPr="00C3772F">
              <w:rPr>
                <w:rFonts w:cstheme="minorHAnsi"/>
              </w:rPr>
              <w:t>20</w:t>
            </w:r>
          </w:p>
        </w:tc>
        <w:tc>
          <w:tcPr>
            <w:tcW w:w="4369" w:type="dxa"/>
          </w:tcPr>
          <w:p w14:paraId="152C3177" w14:textId="539C528B" w:rsidR="000466C7" w:rsidRPr="00C17361" w:rsidRDefault="00C17361" w:rsidP="00CB6013">
            <w:pPr>
              <w:rPr>
                <w:rFonts w:ascii="Arial" w:hAnsi="Arial" w:cs="Arial"/>
                <w:color w:val="000000"/>
                <w:sz w:val="20"/>
                <w:szCs w:val="20"/>
              </w:rPr>
            </w:pPr>
            <w:r w:rsidRPr="00C17361">
              <w:rPr>
                <w:rFonts w:ascii="Arial" w:hAnsi="Arial" w:cs="Arial"/>
                <w:color w:val="0D0D0D"/>
                <w:sz w:val="20"/>
                <w:szCs w:val="20"/>
                <w:shd w:val="clear" w:color="auto" w:fill="FFFFFF"/>
              </w:rPr>
              <w:t xml:space="preserve">Mist-Only 10 Gigabit Ethernet Direct Attach Copper </w:t>
            </w:r>
            <w:proofErr w:type="spellStart"/>
            <w:r w:rsidRPr="00C17361">
              <w:rPr>
                <w:rFonts w:ascii="Arial" w:hAnsi="Arial" w:cs="Arial"/>
                <w:color w:val="0D0D0D"/>
                <w:sz w:val="20"/>
                <w:szCs w:val="20"/>
                <w:shd w:val="clear" w:color="auto" w:fill="FFFFFF"/>
              </w:rPr>
              <w:t>Twinax</w:t>
            </w:r>
            <w:proofErr w:type="spellEnd"/>
            <w:r w:rsidRPr="00C17361">
              <w:rPr>
                <w:rFonts w:ascii="Arial" w:hAnsi="Arial" w:cs="Arial"/>
                <w:color w:val="0D0D0D"/>
                <w:sz w:val="20"/>
                <w:szCs w:val="20"/>
                <w:shd w:val="clear" w:color="auto" w:fill="FFFFFF"/>
              </w:rPr>
              <w:t xml:space="preserve"> Cable</w:t>
            </w:r>
          </w:p>
        </w:tc>
        <w:tc>
          <w:tcPr>
            <w:tcW w:w="2586" w:type="dxa"/>
          </w:tcPr>
          <w:p w14:paraId="2AC99D32" w14:textId="77777777" w:rsidR="000466C7" w:rsidRDefault="000466C7" w:rsidP="000466C7">
            <w:pPr>
              <w:rPr>
                <w:rFonts w:ascii="Calibri" w:hAnsi="Calibri" w:cs="Calibri"/>
                <w:color w:val="000000"/>
              </w:rPr>
            </w:pPr>
            <w:r>
              <w:rPr>
                <w:rFonts w:ascii="Calibri" w:hAnsi="Calibri" w:cs="Calibri"/>
                <w:color w:val="000000"/>
              </w:rPr>
              <w:t>Juniper</w:t>
            </w:r>
          </w:p>
          <w:p w14:paraId="5B724CA3" w14:textId="62378BA6" w:rsidR="000466C7" w:rsidRDefault="000466C7" w:rsidP="00CB6013">
            <w:pPr>
              <w:rPr>
                <w:rFonts w:ascii="Calibri" w:hAnsi="Calibri" w:cs="Calibri"/>
                <w:color w:val="000000"/>
              </w:rPr>
            </w:pPr>
            <w:r>
              <w:rPr>
                <w:rFonts w:ascii="Calibri" w:hAnsi="Calibri" w:cs="Calibri"/>
                <w:color w:val="000000"/>
              </w:rPr>
              <w:t>EX-SFP-10GE-DAC-3M</w:t>
            </w:r>
          </w:p>
        </w:tc>
        <w:tc>
          <w:tcPr>
            <w:tcW w:w="2087" w:type="dxa"/>
          </w:tcPr>
          <w:p w14:paraId="5FBA5355" w14:textId="77777777" w:rsidR="000466C7" w:rsidRDefault="000466C7" w:rsidP="000466C7">
            <w:pPr>
              <w:rPr>
                <w:rFonts w:ascii="Calibri" w:hAnsi="Calibri" w:cs="Calibri"/>
                <w:color w:val="000000"/>
              </w:rPr>
            </w:pPr>
            <w:r>
              <w:rPr>
                <w:rFonts w:ascii="Calibri" w:hAnsi="Calibri" w:cs="Calibri"/>
                <w:color w:val="000000"/>
              </w:rPr>
              <w:t>2</w:t>
            </w:r>
          </w:p>
          <w:p w14:paraId="4AF30213" w14:textId="77777777" w:rsidR="000466C7" w:rsidRDefault="000466C7" w:rsidP="000466C7">
            <w:pPr>
              <w:ind w:firstLine="720"/>
              <w:rPr>
                <w:rFonts w:ascii="Calibri" w:hAnsi="Calibri" w:cs="Calibri"/>
                <w:color w:val="000000"/>
              </w:rPr>
            </w:pPr>
          </w:p>
        </w:tc>
      </w:tr>
      <w:tr w:rsidR="000466C7" w14:paraId="3BAF79E7" w14:textId="77777777" w:rsidTr="00C3772F">
        <w:trPr>
          <w:trHeight w:val="300"/>
        </w:trPr>
        <w:tc>
          <w:tcPr>
            <w:tcW w:w="440" w:type="dxa"/>
          </w:tcPr>
          <w:p w14:paraId="7FDB548E" w14:textId="7E46048C" w:rsidR="000466C7" w:rsidRPr="00C3772F" w:rsidRDefault="000466C7" w:rsidP="00CB6013">
            <w:pPr>
              <w:rPr>
                <w:rFonts w:cstheme="minorHAnsi"/>
              </w:rPr>
            </w:pPr>
            <w:r w:rsidRPr="00C3772F">
              <w:rPr>
                <w:rFonts w:cstheme="minorHAnsi"/>
              </w:rPr>
              <w:t>21</w:t>
            </w:r>
          </w:p>
        </w:tc>
        <w:tc>
          <w:tcPr>
            <w:tcW w:w="4369" w:type="dxa"/>
          </w:tcPr>
          <w:p w14:paraId="1C47C5B9" w14:textId="0B7BCF9B" w:rsidR="000466C7" w:rsidRPr="009D76EA" w:rsidRDefault="00C17361" w:rsidP="00CB6013">
            <w:pPr>
              <w:rPr>
                <w:rFonts w:ascii="Arial" w:hAnsi="Arial" w:cs="Arial"/>
                <w:color w:val="000000"/>
                <w:sz w:val="20"/>
                <w:szCs w:val="20"/>
              </w:rPr>
            </w:pPr>
            <w:r w:rsidRPr="009D76EA">
              <w:rPr>
                <w:rFonts w:ascii="Arial" w:hAnsi="Arial" w:cs="Arial"/>
                <w:color w:val="0D0D0D"/>
                <w:sz w:val="20"/>
                <w:szCs w:val="20"/>
                <w:shd w:val="clear" w:color="auto" w:fill="FFFFFF"/>
              </w:rPr>
              <w:t>10G-LR Transceiver Type 2 for SFP+ Ports</w:t>
            </w:r>
          </w:p>
        </w:tc>
        <w:tc>
          <w:tcPr>
            <w:tcW w:w="2586" w:type="dxa"/>
          </w:tcPr>
          <w:p w14:paraId="53CF269B" w14:textId="77777777" w:rsidR="000466C7" w:rsidRDefault="000466C7" w:rsidP="000466C7">
            <w:pPr>
              <w:rPr>
                <w:rFonts w:ascii="Calibri" w:hAnsi="Calibri" w:cs="Calibri"/>
                <w:color w:val="000000"/>
              </w:rPr>
            </w:pPr>
            <w:r>
              <w:rPr>
                <w:rFonts w:ascii="Calibri" w:hAnsi="Calibri" w:cs="Calibri"/>
                <w:color w:val="000000"/>
              </w:rPr>
              <w:t>Juniper</w:t>
            </w:r>
          </w:p>
          <w:p w14:paraId="087900AF" w14:textId="14E09576" w:rsidR="000466C7" w:rsidRDefault="000466C7" w:rsidP="000466C7">
            <w:pPr>
              <w:rPr>
                <w:rFonts w:ascii="Calibri" w:hAnsi="Calibri" w:cs="Calibri"/>
                <w:color w:val="000000"/>
              </w:rPr>
            </w:pPr>
            <w:r>
              <w:rPr>
                <w:rFonts w:ascii="Calibri" w:hAnsi="Calibri" w:cs="Calibri"/>
                <w:color w:val="000000"/>
              </w:rPr>
              <w:t>SFPP-10G-LRT2-C</w:t>
            </w:r>
          </w:p>
        </w:tc>
        <w:tc>
          <w:tcPr>
            <w:tcW w:w="2087" w:type="dxa"/>
          </w:tcPr>
          <w:p w14:paraId="251BEF13" w14:textId="077CD323" w:rsidR="000466C7" w:rsidRDefault="000466C7" w:rsidP="00CB6013">
            <w:pPr>
              <w:rPr>
                <w:rFonts w:ascii="Calibri" w:hAnsi="Calibri" w:cs="Calibri"/>
                <w:color w:val="000000"/>
              </w:rPr>
            </w:pPr>
            <w:r>
              <w:rPr>
                <w:rFonts w:ascii="Calibri" w:hAnsi="Calibri" w:cs="Calibri"/>
                <w:color w:val="000000"/>
              </w:rPr>
              <w:t>4</w:t>
            </w:r>
          </w:p>
        </w:tc>
      </w:tr>
      <w:tr w:rsidR="000466C7" w14:paraId="3283A93A" w14:textId="77777777" w:rsidTr="00C3772F">
        <w:trPr>
          <w:trHeight w:val="300"/>
        </w:trPr>
        <w:tc>
          <w:tcPr>
            <w:tcW w:w="440" w:type="dxa"/>
          </w:tcPr>
          <w:p w14:paraId="7B1902AF" w14:textId="53E14732" w:rsidR="000466C7" w:rsidRPr="00C3772F" w:rsidRDefault="000466C7" w:rsidP="00CB6013">
            <w:pPr>
              <w:rPr>
                <w:rFonts w:cstheme="minorHAnsi"/>
              </w:rPr>
            </w:pPr>
            <w:r w:rsidRPr="00C3772F">
              <w:rPr>
                <w:rFonts w:cstheme="minorHAnsi"/>
              </w:rPr>
              <w:t>22</w:t>
            </w:r>
          </w:p>
        </w:tc>
        <w:tc>
          <w:tcPr>
            <w:tcW w:w="4369" w:type="dxa"/>
          </w:tcPr>
          <w:p w14:paraId="0988DF66" w14:textId="12F04952" w:rsidR="000466C7" w:rsidRPr="009D76EA" w:rsidRDefault="00C17361" w:rsidP="00CB6013">
            <w:pPr>
              <w:rPr>
                <w:rFonts w:ascii="Arial" w:hAnsi="Arial" w:cs="Arial"/>
                <w:color w:val="000000"/>
                <w:sz w:val="20"/>
                <w:szCs w:val="20"/>
              </w:rPr>
            </w:pPr>
            <w:r w:rsidRPr="009D76EA">
              <w:rPr>
                <w:rFonts w:ascii="Arial" w:hAnsi="Arial" w:cs="Arial"/>
                <w:color w:val="0D0D0D"/>
                <w:sz w:val="20"/>
                <w:szCs w:val="20"/>
                <w:shd w:val="clear" w:color="auto" w:fill="FFFFFF"/>
              </w:rPr>
              <w:t>10G-LR Transceiver Type 2 for SFP+ Ports</w:t>
            </w:r>
          </w:p>
        </w:tc>
        <w:tc>
          <w:tcPr>
            <w:tcW w:w="2586" w:type="dxa"/>
          </w:tcPr>
          <w:p w14:paraId="7D32EDB7" w14:textId="77777777" w:rsidR="000466C7" w:rsidRDefault="000466C7" w:rsidP="000466C7">
            <w:pPr>
              <w:rPr>
                <w:rFonts w:ascii="Calibri" w:hAnsi="Calibri" w:cs="Calibri"/>
                <w:color w:val="000000"/>
              </w:rPr>
            </w:pPr>
            <w:r>
              <w:rPr>
                <w:rFonts w:ascii="Calibri" w:hAnsi="Calibri" w:cs="Calibri"/>
                <w:color w:val="000000"/>
              </w:rPr>
              <w:t>Juniper</w:t>
            </w:r>
          </w:p>
          <w:p w14:paraId="62EF0E37" w14:textId="1D1A4C4B" w:rsidR="000466C7" w:rsidRDefault="000466C7" w:rsidP="00CB6013">
            <w:pPr>
              <w:rPr>
                <w:rFonts w:ascii="Calibri" w:hAnsi="Calibri" w:cs="Calibri"/>
                <w:color w:val="000000"/>
              </w:rPr>
            </w:pPr>
            <w:r>
              <w:rPr>
                <w:rFonts w:ascii="Calibri" w:hAnsi="Calibri" w:cs="Calibri"/>
                <w:color w:val="000000"/>
              </w:rPr>
              <w:t>JNP-SFP-25G-DAC-1M</w:t>
            </w:r>
          </w:p>
        </w:tc>
        <w:tc>
          <w:tcPr>
            <w:tcW w:w="2087" w:type="dxa"/>
          </w:tcPr>
          <w:p w14:paraId="08013CBC" w14:textId="5FFA0BF1" w:rsidR="000466C7" w:rsidRDefault="004A783E" w:rsidP="00CB6013">
            <w:pPr>
              <w:rPr>
                <w:rFonts w:ascii="Calibri" w:hAnsi="Calibri" w:cs="Calibri"/>
                <w:color w:val="000000"/>
              </w:rPr>
            </w:pPr>
            <w:r>
              <w:rPr>
                <w:rFonts w:ascii="Calibri" w:hAnsi="Calibri" w:cs="Calibri"/>
                <w:color w:val="000000"/>
              </w:rPr>
              <w:t>2</w:t>
            </w:r>
          </w:p>
        </w:tc>
      </w:tr>
      <w:tr w:rsidR="000466C7" w14:paraId="41B316FA" w14:textId="77777777" w:rsidTr="00C3772F">
        <w:trPr>
          <w:trHeight w:val="300"/>
        </w:trPr>
        <w:tc>
          <w:tcPr>
            <w:tcW w:w="440" w:type="dxa"/>
          </w:tcPr>
          <w:p w14:paraId="31095B39" w14:textId="6ADEAD8D" w:rsidR="000466C7" w:rsidRPr="00C3772F" w:rsidRDefault="004A783E" w:rsidP="00CB6013">
            <w:pPr>
              <w:rPr>
                <w:rFonts w:cstheme="minorHAnsi"/>
              </w:rPr>
            </w:pPr>
            <w:r w:rsidRPr="00C3772F">
              <w:rPr>
                <w:rFonts w:cstheme="minorHAnsi"/>
              </w:rPr>
              <w:t>23</w:t>
            </w:r>
          </w:p>
        </w:tc>
        <w:tc>
          <w:tcPr>
            <w:tcW w:w="4369" w:type="dxa"/>
          </w:tcPr>
          <w:p w14:paraId="4EFD6B3A" w14:textId="192B5F63" w:rsidR="000466C7" w:rsidRPr="009D76EA" w:rsidRDefault="009D76EA" w:rsidP="00CB6013">
            <w:pPr>
              <w:rPr>
                <w:rFonts w:ascii="Arial" w:hAnsi="Arial" w:cs="Arial"/>
                <w:color w:val="000000"/>
                <w:sz w:val="20"/>
                <w:szCs w:val="20"/>
              </w:rPr>
            </w:pPr>
            <w:r w:rsidRPr="009D76EA">
              <w:rPr>
                <w:rFonts w:ascii="Arial" w:hAnsi="Arial" w:cs="Arial"/>
                <w:color w:val="0D0D0D"/>
                <w:sz w:val="20"/>
                <w:szCs w:val="20"/>
                <w:shd w:val="clear" w:color="auto" w:fill="FFFFFF"/>
              </w:rPr>
              <w:t>Gigabit Ethernet Optics for 1000Base-SX Connections</w:t>
            </w:r>
          </w:p>
        </w:tc>
        <w:tc>
          <w:tcPr>
            <w:tcW w:w="2586" w:type="dxa"/>
          </w:tcPr>
          <w:p w14:paraId="3F3AFF8F" w14:textId="77777777" w:rsidR="004A783E" w:rsidRDefault="004A783E" w:rsidP="004A783E">
            <w:pPr>
              <w:rPr>
                <w:rFonts w:ascii="Calibri" w:hAnsi="Calibri" w:cs="Calibri"/>
                <w:color w:val="000000"/>
              </w:rPr>
            </w:pPr>
            <w:r>
              <w:rPr>
                <w:rFonts w:ascii="Calibri" w:hAnsi="Calibri" w:cs="Calibri"/>
                <w:color w:val="000000"/>
              </w:rPr>
              <w:t>Juniper</w:t>
            </w:r>
          </w:p>
          <w:p w14:paraId="6B0781E2" w14:textId="0935919B" w:rsidR="000466C7" w:rsidRDefault="004A783E" w:rsidP="004A783E">
            <w:pPr>
              <w:rPr>
                <w:rFonts w:ascii="Calibri" w:hAnsi="Calibri" w:cs="Calibri"/>
                <w:color w:val="000000"/>
              </w:rPr>
            </w:pPr>
            <w:r>
              <w:rPr>
                <w:rFonts w:ascii="Calibri" w:hAnsi="Calibri" w:cs="Calibri"/>
                <w:color w:val="000000"/>
              </w:rPr>
              <w:t>EX-SFP-1GE-SX</w:t>
            </w:r>
          </w:p>
        </w:tc>
        <w:tc>
          <w:tcPr>
            <w:tcW w:w="2087" w:type="dxa"/>
          </w:tcPr>
          <w:p w14:paraId="1A0EB7EF" w14:textId="0296CE80" w:rsidR="000466C7" w:rsidRDefault="004A783E" w:rsidP="00CB6013">
            <w:pPr>
              <w:rPr>
                <w:rFonts w:ascii="Calibri" w:hAnsi="Calibri" w:cs="Calibri"/>
                <w:color w:val="000000"/>
              </w:rPr>
            </w:pPr>
            <w:r>
              <w:rPr>
                <w:rFonts w:ascii="Calibri" w:hAnsi="Calibri" w:cs="Calibri"/>
                <w:color w:val="000000"/>
              </w:rPr>
              <w:t>6</w:t>
            </w:r>
          </w:p>
        </w:tc>
      </w:tr>
      <w:tr w:rsidR="000466C7" w14:paraId="647A1B80" w14:textId="77777777" w:rsidTr="00C3772F">
        <w:trPr>
          <w:trHeight w:val="300"/>
        </w:trPr>
        <w:tc>
          <w:tcPr>
            <w:tcW w:w="440" w:type="dxa"/>
          </w:tcPr>
          <w:p w14:paraId="151F71BA" w14:textId="64D06931" w:rsidR="000466C7" w:rsidRPr="00C3772F" w:rsidRDefault="004A783E" w:rsidP="00CB6013">
            <w:pPr>
              <w:rPr>
                <w:rFonts w:cstheme="minorHAnsi"/>
              </w:rPr>
            </w:pPr>
            <w:r w:rsidRPr="00C3772F">
              <w:rPr>
                <w:rFonts w:cstheme="minorHAnsi"/>
              </w:rPr>
              <w:t>24</w:t>
            </w:r>
          </w:p>
        </w:tc>
        <w:tc>
          <w:tcPr>
            <w:tcW w:w="4369" w:type="dxa"/>
          </w:tcPr>
          <w:p w14:paraId="725AB792" w14:textId="451EB66A" w:rsidR="000466C7" w:rsidRPr="00C3772F" w:rsidRDefault="004A783E" w:rsidP="00CB6013">
            <w:pPr>
              <w:rPr>
                <w:rFonts w:ascii="Arial" w:hAnsi="Arial" w:cs="Arial"/>
                <w:sz w:val="20"/>
                <w:szCs w:val="20"/>
              </w:rPr>
            </w:pPr>
            <w:r w:rsidRPr="00C3772F">
              <w:rPr>
                <w:rFonts w:ascii="Arial" w:hAnsi="Arial" w:cs="Arial"/>
                <w:sz w:val="20"/>
                <w:szCs w:val="20"/>
              </w:rPr>
              <w:t xml:space="preserve">2.4/5 GHz 4/2 </w:t>
            </w:r>
            <w:proofErr w:type="spellStart"/>
            <w:r w:rsidRPr="00C3772F">
              <w:rPr>
                <w:rFonts w:ascii="Arial" w:hAnsi="Arial" w:cs="Arial"/>
                <w:sz w:val="20"/>
                <w:szCs w:val="20"/>
              </w:rPr>
              <w:t>dBi</w:t>
            </w:r>
            <w:proofErr w:type="spellEnd"/>
            <w:r w:rsidRPr="00C3772F">
              <w:rPr>
                <w:rFonts w:ascii="Arial" w:hAnsi="Arial" w:cs="Arial"/>
                <w:sz w:val="20"/>
                <w:szCs w:val="20"/>
              </w:rPr>
              <w:t xml:space="preserve"> 6 Element Indoor/Outdoor 90x90 Patch Antenna with </w:t>
            </w:r>
            <w:proofErr w:type="spellStart"/>
            <w:r w:rsidRPr="00C3772F">
              <w:rPr>
                <w:rFonts w:ascii="Arial" w:hAnsi="Arial" w:cs="Arial"/>
                <w:sz w:val="20"/>
                <w:szCs w:val="20"/>
              </w:rPr>
              <w:t>Nstyle</w:t>
            </w:r>
            <w:proofErr w:type="spellEnd"/>
          </w:p>
        </w:tc>
        <w:tc>
          <w:tcPr>
            <w:tcW w:w="2586" w:type="dxa"/>
          </w:tcPr>
          <w:p w14:paraId="176545CA" w14:textId="77777777" w:rsidR="004A783E" w:rsidRDefault="004A783E" w:rsidP="004A783E">
            <w:pPr>
              <w:rPr>
                <w:rFonts w:ascii="Calibri" w:hAnsi="Calibri" w:cs="Calibri"/>
                <w:color w:val="000000"/>
              </w:rPr>
            </w:pPr>
            <w:proofErr w:type="spellStart"/>
            <w:r>
              <w:rPr>
                <w:rFonts w:ascii="Calibri" w:hAnsi="Calibri" w:cs="Calibri"/>
                <w:color w:val="000000"/>
              </w:rPr>
              <w:t>Acceltex</w:t>
            </w:r>
            <w:proofErr w:type="spellEnd"/>
          </w:p>
          <w:p w14:paraId="1D41556D" w14:textId="156CA1FA" w:rsidR="000466C7" w:rsidRPr="004A783E" w:rsidRDefault="004A783E" w:rsidP="00CB6013">
            <w:pPr>
              <w:rPr>
                <w:rFonts w:ascii="Arial" w:hAnsi="Arial" w:cs="Arial"/>
                <w:sz w:val="20"/>
                <w:szCs w:val="20"/>
              </w:rPr>
            </w:pPr>
            <w:r>
              <w:rPr>
                <w:rFonts w:ascii="Arial" w:hAnsi="Arial" w:cs="Arial"/>
                <w:sz w:val="20"/>
                <w:szCs w:val="20"/>
              </w:rPr>
              <w:t>ATS-OHDP-245-42-6NP-36</w:t>
            </w:r>
          </w:p>
        </w:tc>
        <w:tc>
          <w:tcPr>
            <w:tcW w:w="2087" w:type="dxa"/>
          </w:tcPr>
          <w:p w14:paraId="6E76F3F6" w14:textId="18C07C8B" w:rsidR="000466C7" w:rsidRDefault="004A783E" w:rsidP="00CB6013">
            <w:pPr>
              <w:rPr>
                <w:rFonts w:ascii="Calibri" w:hAnsi="Calibri" w:cs="Calibri"/>
                <w:color w:val="000000"/>
              </w:rPr>
            </w:pPr>
            <w:r>
              <w:rPr>
                <w:rFonts w:ascii="Calibri" w:hAnsi="Calibri" w:cs="Calibri"/>
                <w:color w:val="000000"/>
              </w:rPr>
              <w:t>4</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5" w:name="_Toc67983313"/>
      <w:r w:rsidRPr="002B6C40">
        <w:lastRenderedPageBreak/>
        <w:t>PROPOSER INFORMATION</w:t>
      </w:r>
      <w:r>
        <w:t xml:space="preserve"> AND CERTIFICATION</w:t>
      </w:r>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6" w:name="_Toc67983314"/>
      <w:r w:rsidRPr="00C84039">
        <w:rPr>
          <w:b/>
          <w:color w:val="auto"/>
        </w:rPr>
        <w:t>By submitting a response, you certify that you are authorized to represent your company.</w:t>
      </w:r>
      <w:bookmarkEnd w:id="36"/>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1381" w14:textId="77777777" w:rsidR="0004632E" w:rsidRDefault="0004632E" w:rsidP="00DC42D7">
      <w:pPr>
        <w:spacing w:after="0" w:line="240" w:lineRule="auto"/>
      </w:pPr>
      <w:r>
        <w:separator/>
      </w:r>
    </w:p>
  </w:endnote>
  <w:endnote w:type="continuationSeparator" w:id="0">
    <w:p w14:paraId="19AD7458" w14:textId="77777777" w:rsidR="0004632E" w:rsidRDefault="0004632E"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CA4F0" w14:textId="77777777" w:rsidR="0004632E" w:rsidRDefault="0004632E" w:rsidP="00DC42D7">
      <w:pPr>
        <w:spacing w:after="0" w:line="240" w:lineRule="auto"/>
      </w:pPr>
      <w:r>
        <w:separator/>
      </w:r>
    </w:p>
  </w:footnote>
  <w:footnote w:type="continuationSeparator" w:id="0">
    <w:p w14:paraId="023CB257" w14:textId="77777777" w:rsidR="0004632E" w:rsidRDefault="0004632E"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287D52AC" w:rsidR="00BF4A78" w:rsidRDefault="0004632E">
    <w:pPr>
      <w:pStyle w:val="Header"/>
    </w:pPr>
    <w:sdt>
      <w:sdtPr>
        <w:alias w:val="District"/>
        <w:tag w:val="District"/>
        <w:id w:val="-568959399"/>
        <w:placeholder>
          <w:docPart w:val="DefaultPlaceholder_1081868574"/>
        </w:placeholder>
        <w15:color w:val="000000"/>
        <w:text/>
      </w:sdtPr>
      <w:sdtEndPr/>
      <w:sdtContent>
        <w:r w:rsidR="00981695">
          <w:t>Rogue River</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981695">
          <w:rPr>
            <w:color w:val="808080"/>
          </w:rPr>
          <w:t>RRSD</w:t>
        </w:r>
        <w:r w:rsidR="006D2CF4">
          <w:rPr>
            <w:color w:val="808080"/>
          </w:rPr>
          <w:t>_</w:t>
        </w:r>
        <w:r w:rsidR="00BA67A7" w:rsidRPr="00BA67A7">
          <w:rPr>
            <w:color w:val="808080"/>
          </w:rPr>
          <w:t>FY202</w:t>
        </w:r>
        <w:r w:rsidR="00981695">
          <w:rPr>
            <w:color w:val="808080"/>
          </w:rPr>
          <w:t>4</w:t>
        </w:r>
        <w:r w:rsidR="006D2CF4">
          <w:rPr>
            <w:color w:val="808080"/>
          </w:rPr>
          <w:t>_</w:t>
        </w:r>
        <w:r w:rsidR="00BA67A7" w:rsidRPr="00BA67A7">
          <w:rPr>
            <w:color w:val="808080"/>
          </w:rPr>
          <w:t>C</w:t>
        </w:r>
        <w:r w:rsidR="00EB0EDF">
          <w:rPr>
            <w:color w:val="808080"/>
          </w:rPr>
          <w:t>2</w:t>
        </w:r>
        <w:r w:rsidR="006D2CF4">
          <w:rPr>
            <w:color w:val="808080"/>
          </w:rPr>
          <w:t>_</w:t>
        </w:r>
        <w:r w:rsidR="00981695">
          <w:rPr>
            <w:color w:val="808080"/>
          </w:rPr>
          <w:t>IC</w:t>
        </w:r>
      </w:sdtContent>
    </w:sdt>
  </w:p>
</w:hdr>
</file>

<file path=word/intelligence2.xml><?xml version="1.0" encoding="utf-8"?>
<int2:intelligence xmlns:int2="http://schemas.microsoft.com/office/intelligence/2020/intelligence" xmlns:oel="http://schemas.microsoft.com/office/2019/extlst">
  <int2:observations>
    <int2:bookmark int2:bookmarkName="_Int_3zi3OTeb" int2:invalidationBookmarkName="" int2:hashCode="6FOemszLbEkjQf" int2:id="GOVRO1qh">
      <int2:state int2:value="Rejected" int2:type="WordDesignerDefaultAnnotation"/>
    </int2:bookmark>
    <int2:bookmark int2:bookmarkName="_Int_5oQBeIoc" int2:invalidationBookmarkName="" int2:hashCode="4ov2YzuiNXBbrJ" int2:id="92aTiELT">
      <int2:state int2:value="Rejected" int2:type="WordDesignerDefaultAnnotation"/>
    </int2:bookmark>
    <int2:bookmark int2:bookmarkName="_Int_pNkoTT5g" int2:invalidationBookmarkName="" int2:hashCode="Ed5SiBiqhCg+UA" int2:id="Fx9EszTd">
      <int2:state int2:value="Rejected" int2:type="WordDesignerDefaultAnnotation"/>
    </int2:bookmark>
    <int2:bookmark int2:bookmarkName="_Int_Ukd7Uu8F" int2:invalidationBookmarkName="" int2:hashCode="VkXlbjG10ZNbpQ" int2:id="oPC3Q7Bg">
      <int2:state int2:value="Rejected" int2:type="WordDesignerDefaultAnnotation"/>
    </int2:bookmark>
    <int2:bookmark int2:bookmarkName="_Int_bK9P0bMh" int2:invalidationBookmarkName="" int2:hashCode="iaew9sFjUlvU5p" int2:id="HHX8LRg7">
      <int2:state int2:value="Rejected" int2:type="WordDesignerDefaultAnnotation"/>
    </int2:bookmark>
    <int2:bookmark int2:bookmarkName="_Int_kBBuy09P" int2:invalidationBookmarkName="" int2:hashCode="W4bveM9ExFnahN" int2:id="3dvVi6EL">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4632E"/>
    <w:rsid w:val="000466C7"/>
    <w:rsid w:val="0005323C"/>
    <w:rsid w:val="00115C60"/>
    <w:rsid w:val="00155F74"/>
    <w:rsid w:val="00160B0A"/>
    <w:rsid w:val="00165FB5"/>
    <w:rsid w:val="00176AEB"/>
    <w:rsid w:val="0018324E"/>
    <w:rsid w:val="00193387"/>
    <w:rsid w:val="001A20E9"/>
    <w:rsid w:val="001B1870"/>
    <w:rsid w:val="001C20D6"/>
    <w:rsid w:val="001D5722"/>
    <w:rsid w:val="002A1D6F"/>
    <w:rsid w:val="002B0D13"/>
    <w:rsid w:val="002B6C40"/>
    <w:rsid w:val="002D2297"/>
    <w:rsid w:val="002F165B"/>
    <w:rsid w:val="003153A7"/>
    <w:rsid w:val="00363BDB"/>
    <w:rsid w:val="00415776"/>
    <w:rsid w:val="00447B5B"/>
    <w:rsid w:val="004A0F84"/>
    <w:rsid w:val="004A783E"/>
    <w:rsid w:val="005069A6"/>
    <w:rsid w:val="00543B20"/>
    <w:rsid w:val="00566D0D"/>
    <w:rsid w:val="005A4BAD"/>
    <w:rsid w:val="005D7CDE"/>
    <w:rsid w:val="005E769F"/>
    <w:rsid w:val="006261D3"/>
    <w:rsid w:val="006414E6"/>
    <w:rsid w:val="006512EC"/>
    <w:rsid w:val="006A232C"/>
    <w:rsid w:val="006A395E"/>
    <w:rsid w:val="006B3EA4"/>
    <w:rsid w:val="006D2CF4"/>
    <w:rsid w:val="006E1C61"/>
    <w:rsid w:val="00712130"/>
    <w:rsid w:val="00723931"/>
    <w:rsid w:val="00733573"/>
    <w:rsid w:val="007450EC"/>
    <w:rsid w:val="00747645"/>
    <w:rsid w:val="00787024"/>
    <w:rsid w:val="00791D40"/>
    <w:rsid w:val="007A5672"/>
    <w:rsid w:val="007D2D1E"/>
    <w:rsid w:val="007F31A6"/>
    <w:rsid w:val="00801098"/>
    <w:rsid w:val="008232F6"/>
    <w:rsid w:val="008328E6"/>
    <w:rsid w:val="008A123B"/>
    <w:rsid w:val="008A63D9"/>
    <w:rsid w:val="00933AC1"/>
    <w:rsid w:val="00952184"/>
    <w:rsid w:val="00981695"/>
    <w:rsid w:val="009B7883"/>
    <w:rsid w:val="009C1D53"/>
    <w:rsid w:val="009D248F"/>
    <w:rsid w:val="009D76EA"/>
    <w:rsid w:val="009E1E18"/>
    <w:rsid w:val="00A20313"/>
    <w:rsid w:val="00A82D45"/>
    <w:rsid w:val="00AB4485"/>
    <w:rsid w:val="00AC3FEB"/>
    <w:rsid w:val="00AC6029"/>
    <w:rsid w:val="00AE4925"/>
    <w:rsid w:val="00AE59A7"/>
    <w:rsid w:val="00B13DA7"/>
    <w:rsid w:val="00B31FEB"/>
    <w:rsid w:val="00B82460"/>
    <w:rsid w:val="00BA67A7"/>
    <w:rsid w:val="00BE3644"/>
    <w:rsid w:val="00BF4A78"/>
    <w:rsid w:val="00C040AA"/>
    <w:rsid w:val="00C13A57"/>
    <w:rsid w:val="00C17361"/>
    <w:rsid w:val="00C329A5"/>
    <w:rsid w:val="00C3772F"/>
    <w:rsid w:val="00C630B1"/>
    <w:rsid w:val="00C84039"/>
    <w:rsid w:val="00CA2C50"/>
    <w:rsid w:val="00CB6013"/>
    <w:rsid w:val="00CC3D84"/>
    <w:rsid w:val="00CC5B6D"/>
    <w:rsid w:val="00CE4EAE"/>
    <w:rsid w:val="00D35B13"/>
    <w:rsid w:val="00D52334"/>
    <w:rsid w:val="00DC089A"/>
    <w:rsid w:val="00DC1663"/>
    <w:rsid w:val="00DC42D7"/>
    <w:rsid w:val="00DC7448"/>
    <w:rsid w:val="00DE6BBC"/>
    <w:rsid w:val="00DE6E5D"/>
    <w:rsid w:val="00E05E84"/>
    <w:rsid w:val="00E11FD0"/>
    <w:rsid w:val="00E150D1"/>
    <w:rsid w:val="00E1524A"/>
    <w:rsid w:val="00E6163C"/>
    <w:rsid w:val="00E63447"/>
    <w:rsid w:val="00EA0DF0"/>
    <w:rsid w:val="00EB0EDF"/>
    <w:rsid w:val="00F05D9F"/>
    <w:rsid w:val="00F073BC"/>
    <w:rsid w:val="00F07C9E"/>
    <w:rsid w:val="00F31EF2"/>
    <w:rsid w:val="00F42603"/>
    <w:rsid w:val="00F51777"/>
    <w:rsid w:val="00F67004"/>
    <w:rsid w:val="00FC2C15"/>
    <w:rsid w:val="00FD3175"/>
    <w:rsid w:val="01E5030B"/>
    <w:rsid w:val="0372D3BA"/>
    <w:rsid w:val="0378B721"/>
    <w:rsid w:val="041A9514"/>
    <w:rsid w:val="06AA747C"/>
    <w:rsid w:val="0B4CD881"/>
    <w:rsid w:val="0D79F21A"/>
    <w:rsid w:val="0DB39E96"/>
    <w:rsid w:val="0E5739FC"/>
    <w:rsid w:val="11ABE88C"/>
    <w:rsid w:val="11D56F87"/>
    <w:rsid w:val="139BDF72"/>
    <w:rsid w:val="13F5F7FA"/>
    <w:rsid w:val="144ACAE5"/>
    <w:rsid w:val="14CBF177"/>
    <w:rsid w:val="16A5FD8A"/>
    <w:rsid w:val="182634DC"/>
    <w:rsid w:val="1BF79A56"/>
    <w:rsid w:val="1F46A931"/>
    <w:rsid w:val="1FA55102"/>
    <w:rsid w:val="1FCA48B3"/>
    <w:rsid w:val="208B8B64"/>
    <w:rsid w:val="20FCB98C"/>
    <w:rsid w:val="23421174"/>
    <w:rsid w:val="240F5416"/>
    <w:rsid w:val="24D74742"/>
    <w:rsid w:val="25806930"/>
    <w:rsid w:val="27B12F36"/>
    <w:rsid w:val="28AB61A7"/>
    <w:rsid w:val="28B76875"/>
    <w:rsid w:val="28B809F2"/>
    <w:rsid w:val="28ECD772"/>
    <w:rsid w:val="299375A5"/>
    <w:rsid w:val="29A8A7D8"/>
    <w:rsid w:val="29E70F9D"/>
    <w:rsid w:val="2B57B3C5"/>
    <w:rsid w:val="2D21305F"/>
    <w:rsid w:val="2D607681"/>
    <w:rsid w:val="2E3CEEFD"/>
    <w:rsid w:val="302B24E8"/>
    <w:rsid w:val="303AA748"/>
    <w:rsid w:val="30C9676C"/>
    <w:rsid w:val="3342ACE1"/>
    <w:rsid w:val="36781195"/>
    <w:rsid w:val="37785B01"/>
    <w:rsid w:val="38604640"/>
    <w:rsid w:val="38E011EE"/>
    <w:rsid w:val="3A0520ED"/>
    <w:rsid w:val="3F614921"/>
    <w:rsid w:val="40EC8007"/>
    <w:rsid w:val="42065F53"/>
    <w:rsid w:val="42CFDBC3"/>
    <w:rsid w:val="44467D66"/>
    <w:rsid w:val="44D2529C"/>
    <w:rsid w:val="4577D846"/>
    <w:rsid w:val="476D526B"/>
    <w:rsid w:val="478B24CC"/>
    <w:rsid w:val="4809F35E"/>
    <w:rsid w:val="48664BF9"/>
    <w:rsid w:val="4B23D3E5"/>
    <w:rsid w:val="4ED50CE8"/>
    <w:rsid w:val="51EA5148"/>
    <w:rsid w:val="52126751"/>
    <w:rsid w:val="52E9D846"/>
    <w:rsid w:val="56E0EB1C"/>
    <w:rsid w:val="5877C62D"/>
    <w:rsid w:val="59CD1BF1"/>
    <w:rsid w:val="5AE0D6DE"/>
    <w:rsid w:val="5DE74B3E"/>
    <w:rsid w:val="5ED2DDE0"/>
    <w:rsid w:val="5FC6E39E"/>
    <w:rsid w:val="6239850E"/>
    <w:rsid w:val="64373E42"/>
    <w:rsid w:val="64F3975D"/>
    <w:rsid w:val="6A2B6938"/>
    <w:rsid w:val="6A9E4F67"/>
    <w:rsid w:val="6ABBDF95"/>
    <w:rsid w:val="6D636D78"/>
    <w:rsid w:val="6F55D9CB"/>
    <w:rsid w:val="6FE3610E"/>
    <w:rsid w:val="745B75B5"/>
    <w:rsid w:val="749687AF"/>
    <w:rsid w:val="75FEA02F"/>
    <w:rsid w:val="7763357E"/>
    <w:rsid w:val="7869E786"/>
    <w:rsid w:val="7A05B7E7"/>
    <w:rsid w:val="7AB8A295"/>
    <w:rsid w:val="7B4A0CEE"/>
    <w:rsid w:val="7C66879A"/>
    <w:rsid w:val="7EB7A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098">
      <w:bodyDiv w:val="1"/>
      <w:marLeft w:val="0"/>
      <w:marRight w:val="0"/>
      <w:marTop w:val="0"/>
      <w:marBottom w:val="0"/>
      <w:divBdr>
        <w:top w:val="none" w:sz="0" w:space="0" w:color="auto"/>
        <w:left w:val="none" w:sz="0" w:space="0" w:color="auto"/>
        <w:bottom w:val="none" w:sz="0" w:space="0" w:color="auto"/>
        <w:right w:val="none" w:sz="0" w:space="0" w:color="auto"/>
      </w:divBdr>
    </w:div>
    <w:div w:id="90249268">
      <w:bodyDiv w:val="1"/>
      <w:marLeft w:val="0"/>
      <w:marRight w:val="0"/>
      <w:marTop w:val="0"/>
      <w:marBottom w:val="0"/>
      <w:divBdr>
        <w:top w:val="none" w:sz="0" w:space="0" w:color="auto"/>
        <w:left w:val="none" w:sz="0" w:space="0" w:color="auto"/>
        <w:bottom w:val="none" w:sz="0" w:space="0" w:color="auto"/>
        <w:right w:val="none" w:sz="0" w:space="0" w:color="auto"/>
      </w:divBdr>
    </w:div>
    <w:div w:id="137379435">
      <w:bodyDiv w:val="1"/>
      <w:marLeft w:val="0"/>
      <w:marRight w:val="0"/>
      <w:marTop w:val="0"/>
      <w:marBottom w:val="0"/>
      <w:divBdr>
        <w:top w:val="none" w:sz="0" w:space="0" w:color="auto"/>
        <w:left w:val="none" w:sz="0" w:space="0" w:color="auto"/>
        <w:bottom w:val="none" w:sz="0" w:space="0" w:color="auto"/>
        <w:right w:val="none" w:sz="0" w:space="0" w:color="auto"/>
      </w:divBdr>
    </w:div>
    <w:div w:id="144972781">
      <w:bodyDiv w:val="1"/>
      <w:marLeft w:val="0"/>
      <w:marRight w:val="0"/>
      <w:marTop w:val="0"/>
      <w:marBottom w:val="0"/>
      <w:divBdr>
        <w:top w:val="none" w:sz="0" w:space="0" w:color="auto"/>
        <w:left w:val="none" w:sz="0" w:space="0" w:color="auto"/>
        <w:bottom w:val="none" w:sz="0" w:space="0" w:color="auto"/>
        <w:right w:val="none" w:sz="0" w:space="0" w:color="auto"/>
      </w:divBdr>
    </w:div>
    <w:div w:id="165873784">
      <w:bodyDiv w:val="1"/>
      <w:marLeft w:val="0"/>
      <w:marRight w:val="0"/>
      <w:marTop w:val="0"/>
      <w:marBottom w:val="0"/>
      <w:divBdr>
        <w:top w:val="none" w:sz="0" w:space="0" w:color="auto"/>
        <w:left w:val="none" w:sz="0" w:space="0" w:color="auto"/>
        <w:bottom w:val="none" w:sz="0" w:space="0" w:color="auto"/>
        <w:right w:val="none" w:sz="0" w:space="0" w:color="auto"/>
      </w:divBdr>
    </w:div>
    <w:div w:id="180632040">
      <w:bodyDiv w:val="1"/>
      <w:marLeft w:val="0"/>
      <w:marRight w:val="0"/>
      <w:marTop w:val="0"/>
      <w:marBottom w:val="0"/>
      <w:divBdr>
        <w:top w:val="none" w:sz="0" w:space="0" w:color="auto"/>
        <w:left w:val="none" w:sz="0" w:space="0" w:color="auto"/>
        <w:bottom w:val="none" w:sz="0" w:space="0" w:color="auto"/>
        <w:right w:val="none" w:sz="0" w:space="0" w:color="auto"/>
      </w:divBdr>
    </w:div>
    <w:div w:id="204416373">
      <w:bodyDiv w:val="1"/>
      <w:marLeft w:val="0"/>
      <w:marRight w:val="0"/>
      <w:marTop w:val="0"/>
      <w:marBottom w:val="0"/>
      <w:divBdr>
        <w:top w:val="none" w:sz="0" w:space="0" w:color="auto"/>
        <w:left w:val="none" w:sz="0" w:space="0" w:color="auto"/>
        <w:bottom w:val="none" w:sz="0" w:space="0" w:color="auto"/>
        <w:right w:val="none" w:sz="0" w:space="0" w:color="auto"/>
      </w:divBdr>
    </w:div>
    <w:div w:id="312760983">
      <w:bodyDiv w:val="1"/>
      <w:marLeft w:val="0"/>
      <w:marRight w:val="0"/>
      <w:marTop w:val="0"/>
      <w:marBottom w:val="0"/>
      <w:divBdr>
        <w:top w:val="none" w:sz="0" w:space="0" w:color="auto"/>
        <w:left w:val="none" w:sz="0" w:space="0" w:color="auto"/>
        <w:bottom w:val="none" w:sz="0" w:space="0" w:color="auto"/>
        <w:right w:val="none" w:sz="0" w:space="0" w:color="auto"/>
      </w:divBdr>
    </w:div>
    <w:div w:id="339165360">
      <w:bodyDiv w:val="1"/>
      <w:marLeft w:val="0"/>
      <w:marRight w:val="0"/>
      <w:marTop w:val="0"/>
      <w:marBottom w:val="0"/>
      <w:divBdr>
        <w:top w:val="none" w:sz="0" w:space="0" w:color="auto"/>
        <w:left w:val="none" w:sz="0" w:space="0" w:color="auto"/>
        <w:bottom w:val="none" w:sz="0" w:space="0" w:color="auto"/>
        <w:right w:val="none" w:sz="0" w:space="0" w:color="auto"/>
      </w:divBdr>
    </w:div>
    <w:div w:id="345139523">
      <w:bodyDiv w:val="1"/>
      <w:marLeft w:val="0"/>
      <w:marRight w:val="0"/>
      <w:marTop w:val="0"/>
      <w:marBottom w:val="0"/>
      <w:divBdr>
        <w:top w:val="none" w:sz="0" w:space="0" w:color="auto"/>
        <w:left w:val="none" w:sz="0" w:space="0" w:color="auto"/>
        <w:bottom w:val="none" w:sz="0" w:space="0" w:color="auto"/>
        <w:right w:val="none" w:sz="0" w:space="0" w:color="auto"/>
      </w:divBdr>
    </w:div>
    <w:div w:id="352726435">
      <w:bodyDiv w:val="1"/>
      <w:marLeft w:val="0"/>
      <w:marRight w:val="0"/>
      <w:marTop w:val="0"/>
      <w:marBottom w:val="0"/>
      <w:divBdr>
        <w:top w:val="none" w:sz="0" w:space="0" w:color="auto"/>
        <w:left w:val="none" w:sz="0" w:space="0" w:color="auto"/>
        <w:bottom w:val="none" w:sz="0" w:space="0" w:color="auto"/>
        <w:right w:val="none" w:sz="0" w:space="0" w:color="auto"/>
      </w:divBdr>
    </w:div>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389306983">
      <w:bodyDiv w:val="1"/>
      <w:marLeft w:val="0"/>
      <w:marRight w:val="0"/>
      <w:marTop w:val="0"/>
      <w:marBottom w:val="0"/>
      <w:divBdr>
        <w:top w:val="none" w:sz="0" w:space="0" w:color="auto"/>
        <w:left w:val="none" w:sz="0" w:space="0" w:color="auto"/>
        <w:bottom w:val="none" w:sz="0" w:space="0" w:color="auto"/>
        <w:right w:val="none" w:sz="0" w:space="0" w:color="auto"/>
      </w:divBdr>
    </w:div>
    <w:div w:id="466512147">
      <w:bodyDiv w:val="1"/>
      <w:marLeft w:val="0"/>
      <w:marRight w:val="0"/>
      <w:marTop w:val="0"/>
      <w:marBottom w:val="0"/>
      <w:divBdr>
        <w:top w:val="none" w:sz="0" w:space="0" w:color="auto"/>
        <w:left w:val="none" w:sz="0" w:space="0" w:color="auto"/>
        <w:bottom w:val="none" w:sz="0" w:space="0" w:color="auto"/>
        <w:right w:val="none" w:sz="0" w:space="0" w:color="auto"/>
      </w:divBdr>
    </w:div>
    <w:div w:id="474417471">
      <w:bodyDiv w:val="1"/>
      <w:marLeft w:val="0"/>
      <w:marRight w:val="0"/>
      <w:marTop w:val="0"/>
      <w:marBottom w:val="0"/>
      <w:divBdr>
        <w:top w:val="none" w:sz="0" w:space="0" w:color="auto"/>
        <w:left w:val="none" w:sz="0" w:space="0" w:color="auto"/>
        <w:bottom w:val="none" w:sz="0" w:space="0" w:color="auto"/>
        <w:right w:val="none" w:sz="0" w:space="0" w:color="auto"/>
      </w:divBdr>
    </w:div>
    <w:div w:id="474487240">
      <w:bodyDiv w:val="1"/>
      <w:marLeft w:val="0"/>
      <w:marRight w:val="0"/>
      <w:marTop w:val="0"/>
      <w:marBottom w:val="0"/>
      <w:divBdr>
        <w:top w:val="none" w:sz="0" w:space="0" w:color="auto"/>
        <w:left w:val="none" w:sz="0" w:space="0" w:color="auto"/>
        <w:bottom w:val="none" w:sz="0" w:space="0" w:color="auto"/>
        <w:right w:val="none" w:sz="0" w:space="0" w:color="auto"/>
      </w:divBdr>
    </w:div>
    <w:div w:id="493035733">
      <w:bodyDiv w:val="1"/>
      <w:marLeft w:val="0"/>
      <w:marRight w:val="0"/>
      <w:marTop w:val="0"/>
      <w:marBottom w:val="0"/>
      <w:divBdr>
        <w:top w:val="none" w:sz="0" w:space="0" w:color="auto"/>
        <w:left w:val="none" w:sz="0" w:space="0" w:color="auto"/>
        <w:bottom w:val="none" w:sz="0" w:space="0" w:color="auto"/>
        <w:right w:val="none" w:sz="0" w:space="0" w:color="auto"/>
      </w:divBdr>
    </w:div>
    <w:div w:id="513887794">
      <w:bodyDiv w:val="1"/>
      <w:marLeft w:val="0"/>
      <w:marRight w:val="0"/>
      <w:marTop w:val="0"/>
      <w:marBottom w:val="0"/>
      <w:divBdr>
        <w:top w:val="none" w:sz="0" w:space="0" w:color="auto"/>
        <w:left w:val="none" w:sz="0" w:space="0" w:color="auto"/>
        <w:bottom w:val="none" w:sz="0" w:space="0" w:color="auto"/>
        <w:right w:val="none" w:sz="0" w:space="0" w:color="auto"/>
      </w:divBdr>
    </w:div>
    <w:div w:id="524489132">
      <w:bodyDiv w:val="1"/>
      <w:marLeft w:val="0"/>
      <w:marRight w:val="0"/>
      <w:marTop w:val="0"/>
      <w:marBottom w:val="0"/>
      <w:divBdr>
        <w:top w:val="none" w:sz="0" w:space="0" w:color="auto"/>
        <w:left w:val="none" w:sz="0" w:space="0" w:color="auto"/>
        <w:bottom w:val="none" w:sz="0" w:space="0" w:color="auto"/>
        <w:right w:val="none" w:sz="0" w:space="0" w:color="auto"/>
      </w:divBdr>
    </w:div>
    <w:div w:id="547841322">
      <w:bodyDiv w:val="1"/>
      <w:marLeft w:val="0"/>
      <w:marRight w:val="0"/>
      <w:marTop w:val="0"/>
      <w:marBottom w:val="0"/>
      <w:divBdr>
        <w:top w:val="none" w:sz="0" w:space="0" w:color="auto"/>
        <w:left w:val="none" w:sz="0" w:space="0" w:color="auto"/>
        <w:bottom w:val="none" w:sz="0" w:space="0" w:color="auto"/>
        <w:right w:val="none" w:sz="0" w:space="0" w:color="auto"/>
      </w:divBdr>
    </w:div>
    <w:div w:id="560485423">
      <w:bodyDiv w:val="1"/>
      <w:marLeft w:val="0"/>
      <w:marRight w:val="0"/>
      <w:marTop w:val="0"/>
      <w:marBottom w:val="0"/>
      <w:divBdr>
        <w:top w:val="none" w:sz="0" w:space="0" w:color="auto"/>
        <w:left w:val="none" w:sz="0" w:space="0" w:color="auto"/>
        <w:bottom w:val="none" w:sz="0" w:space="0" w:color="auto"/>
        <w:right w:val="none" w:sz="0" w:space="0" w:color="auto"/>
      </w:divBdr>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650597843">
      <w:bodyDiv w:val="1"/>
      <w:marLeft w:val="0"/>
      <w:marRight w:val="0"/>
      <w:marTop w:val="0"/>
      <w:marBottom w:val="0"/>
      <w:divBdr>
        <w:top w:val="none" w:sz="0" w:space="0" w:color="auto"/>
        <w:left w:val="none" w:sz="0" w:space="0" w:color="auto"/>
        <w:bottom w:val="none" w:sz="0" w:space="0" w:color="auto"/>
        <w:right w:val="none" w:sz="0" w:space="0" w:color="auto"/>
      </w:divBdr>
    </w:div>
    <w:div w:id="684670939">
      <w:bodyDiv w:val="1"/>
      <w:marLeft w:val="0"/>
      <w:marRight w:val="0"/>
      <w:marTop w:val="0"/>
      <w:marBottom w:val="0"/>
      <w:divBdr>
        <w:top w:val="none" w:sz="0" w:space="0" w:color="auto"/>
        <w:left w:val="none" w:sz="0" w:space="0" w:color="auto"/>
        <w:bottom w:val="none" w:sz="0" w:space="0" w:color="auto"/>
        <w:right w:val="none" w:sz="0" w:space="0" w:color="auto"/>
      </w:divBdr>
    </w:div>
    <w:div w:id="736325268">
      <w:bodyDiv w:val="1"/>
      <w:marLeft w:val="0"/>
      <w:marRight w:val="0"/>
      <w:marTop w:val="0"/>
      <w:marBottom w:val="0"/>
      <w:divBdr>
        <w:top w:val="none" w:sz="0" w:space="0" w:color="auto"/>
        <w:left w:val="none" w:sz="0" w:space="0" w:color="auto"/>
        <w:bottom w:val="none" w:sz="0" w:space="0" w:color="auto"/>
        <w:right w:val="none" w:sz="0" w:space="0" w:color="auto"/>
      </w:divBdr>
    </w:div>
    <w:div w:id="750784021">
      <w:bodyDiv w:val="1"/>
      <w:marLeft w:val="0"/>
      <w:marRight w:val="0"/>
      <w:marTop w:val="0"/>
      <w:marBottom w:val="0"/>
      <w:divBdr>
        <w:top w:val="none" w:sz="0" w:space="0" w:color="auto"/>
        <w:left w:val="none" w:sz="0" w:space="0" w:color="auto"/>
        <w:bottom w:val="none" w:sz="0" w:space="0" w:color="auto"/>
        <w:right w:val="none" w:sz="0" w:space="0" w:color="auto"/>
      </w:divBdr>
    </w:div>
    <w:div w:id="768426683">
      <w:bodyDiv w:val="1"/>
      <w:marLeft w:val="0"/>
      <w:marRight w:val="0"/>
      <w:marTop w:val="0"/>
      <w:marBottom w:val="0"/>
      <w:divBdr>
        <w:top w:val="none" w:sz="0" w:space="0" w:color="auto"/>
        <w:left w:val="none" w:sz="0" w:space="0" w:color="auto"/>
        <w:bottom w:val="none" w:sz="0" w:space="0" w:color="auto"/>
        <w:right w:val="none" w:sz="0" w:space="0" w:color="auto"/>
      </w:divBdr>
    </w:div>
    <w:div w:id="782529387">
      <w:bodyDiv w:val="1"/>
      <w:marLeft w:val="0"/>
      <w:marRight w:val="0"/>
      <w:marTop w:val="0"/>
      <w:marBottom w:val="0"/>
      <w:divBdr>
        <w:top w:val="none" w:sz="0" w:space="0" w:color="auto"/>
        <w:left w:val="none" w:sz="0" w:space="0" w:color="auto"/>
        <w:bottom w:val="none" w:sz="0" w:space="0" w:color="auto"/>
        <w:right w:val="none" w:sz="0" w:space="0" w:color="auto"/>
      </w:divBdr>
    </w:div>
    <w:div w:id="815145935">
      <w:bodyDiv w:val="1"/>
      <w:marLeft w:val="0"/>
      <w:marRight w:val="0"/>
      <w:marTop w:val="0"/>
      <w:marBottom w:val="0"/>
      <w:divBdr>
        <w:top w:val="none" w:sz="0" w:space="0" w:color="auto"/>
        <w:left w:val="none" w:sz="0" w:space="0" w:color="auto"/>
        <w:bottom w:val="none" w:sz="0" w:space="0" w:color="auto"/>
        <w:right w:val="none" w:sz="0" w:space="0" w:color="auto"/>
      </w:divBdr>
    </w:div>
    <w:div w:id="827087923">
      <w:bodyDiv w:val="1"/>
      <w:marLeft w:val="0"/>
      <w:marRight w:val="0"/>
      <w:marTop w:val="0"/>
      <w:marBottom w:val="0"/>
      <w:divBdr>
        <w:top w:val="none" w:sz="0" w:space="0" w:color="auto"/>
        <w:left w:val="none" w:sz="0" w:space="0" w:color="auto"/>
        <w:bottom w:val="none" w:sz="0" w:space="0" w:color="auto"/>
        <w:right w:val="none" w:sz="0" w:space="0" w:color="auto"/>
      </w:divBdr>
    </w:div>
    <w:div w:id="841236334">
      <w:bodyDiv w:val="1"/>
      <w:marLeft w:val="0"/>
      <w:marRight w:val="0"/>
      <w:marTop w:val="0"/>
      <w:marBottom w:val="0"/>
      <w:divBdr>
        <w:top w:val="none" w:sz="0" w:space="0" w:color="auto"/>
        <w:left w:val="none" w:sz="0" w:space="0" w:color="auto"/>
        <w:bottom w:val="none" w:sz="0" w:space="0" w:color="auto"/>
        <w:right w:val="none" w:sz="0" w:space="0" w:color="auto"/>
      </w:divBdr>
    </w:div>
    <w:div w:id="857697014">
      <w:bodyDiv w:val="1"/>
      <w:marLeft w:val="0"/>
      <w:marRight w:val="0"/>
      <w:marTop w:val="0"/>
      <w:marBottom w:val="0"/>
      <w:divBdr>
        <w:top w:val="none" w:sz="0" w:space="0" w:color="auto"/>
        <w:left w:val="none" w:sz="0" w:space="0" w:color="auto"/>
        <w:bottom w:val="none" w:sz="0" w:space="0" w:color="auto"/>
        <w:right w:val="none" w:sz="0" w:space="0" w:color="auto"/>
      </w:divBdr>
    </w:div>
    <w:div w:id="863061465">
      <w:bodyDiv w:val="1"/>
      <w:marLeft w:val="0"/>
      <w:marRight w:val="0"/>
      <w:marTop w:val="0"/>
      <w:marBottom w:val="0"/>
      <w:divBdr>
        <w:top w:val="none" w:sz="0" w:space="0" w:color="auto"/>
        <w:left w:val="none" w:sz="0" w:space="0" w:color="auto"/>
        <w:bottom w:val="none" w:sz="0" w:space="0" w:color="auto"/>
        <w:right w:val="none" w:sz="0" w:space="0" w:color="auto"/>
      </w:divBdr>
    </w:div>
    <w:div w:id="864949031">
      <w:bodyDiv w:val="1"/>
      <w:marLeft w:val="0"/>
      <w:marRight w:val="0"/>
      <w:marTop w:val="0"/>
      <w:marBottom w:val="0"/>
      <w:divBdr>
        <w:top w:val="none" w:sz="0" w:space="0" w:color="auto"/>
        <w:left w:val="none" w:sz="0" w:space="0" w:color="auto"/>
        <w:bottom w:val="none" w:sz="0" w:space="0" w:color="auto"/>
        <w:right w:val="none" w:sz="0" w:space="0" w:color="auto"/>
      </w:divBdr>
    </w:div>
    <w:div w:id="882716129">
      <w:bodyDiv w:val="1"/>
      <w:marLeft w:val="0"/>
      <w:marRight w:val="0"/>
      <w:marTop w:val="0"/>
      <w:marBottom w:val="0"/>
      <w:divBdr>
        <w:top w:val="none" w:sz="0" w:space="0" w:color="auto"/>
        <w:left w:val="none" w:sz="0" w:space="0" w:color="auto"/>
        <w:bottom w:val="none" w:sz="0" w:space="0" w:color="auto"/>
        <w:right w:val="none" w:sz="0" w:space="0" w:color="auto"/>
      </w:divBdr>
    </w:div>
    <w:div w:id="911234411">
      <w:bodyDiv w:val="1"/>
      <w:marLeft w:val="0"/>
      <w:marRight w:val="0"/>
      <w:marTop w:val="0"/>
      <w:marBottom w:val="0"/>
      <w:divBdr>
        <w:top w:val="none" w:sz="0" w:space="0" w:color="auto"/>
        <w:left w:val="none" w:sz="0" w:space="0" w:color="auto"/>
        <w:bottom w:val="none" w:sz="0" w:space="0" w:color="auto"/>
        <w:right w:val="none" w:sz="0" w:space="0" w:color="auto"/>
      </w:divBdr>
    </w:div>
    <w:div w:id="917591874">
      <w:bodyDiv w:val="1"/>
      <w:marLeft w:val="0"/>
      <w:marRight w:val="0"/>
      <w:marTop w:val="0"/>
      <w:marBottom w:val="0"/>
      <w:divBdr>
        <w:top w:val="none" w:sz="0" w:space="0" w:color="auto"/>
        <w:left w:val="none" w:sz="0" w:space="0" w:color="auto"/>
        <w:bottom w:val="none" w:sz="0" w:space="0" w:color="auto"/>
        <w:right w:val="none" w:sz="0" w:space="0" w:color="auto"/>
      </w:divBdr>
    </w:div>
    <w:div w:id="949901022">
      <w:bodyDiv w:val="1"/>
      <w:marLeft w:val="0"/>
      <w:marRight w:val="0"/>
      <w:marTop w:val="0"/>
      <w:marBottom w:val="0"/>
      <w:divBdr>
        <w:top w:val="none" w:sz="0" w:space="0" w:color="auto"/>
        <w:left w:val="none" w:sz="0" w:space="0" w:color="auto"/>
        <w:bottom w:val="none" w:sz="0" w:space="0" w:color="auto"/>
        <w:right w:val="none" w:sz="0" w:space="0" w:color="auto"/>
      </w:divBdr>
    </w:div>
    <w:div w:id="961031731">
      <w:bodyDiv w:val="1"/>
      <w:marLeft w:val="0"/>
      <w:marRight w:val="0"/>
      <w:marTop w:val="0"/>
      <w:marBottom w:val="0"/>
      <w:divBdr>
        <w:top w:val="none" w:sz="0" w:space="0" w:color="auto"/>
        <w:left w:val="none" w:sz="0" w:space="0" w:color="auto"/>
        <w:bottom w:val="none" w:sz="0" w:space="0" w:color="auto"/>
        <w:right w:val="none" w:sz="0" w:space="0" w:color="auto"/>
      </w:divBdr>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977107115">
      <w:bodyDiv w:val="1"/>
      <w:marLeft w:val="0"/>
      <w:marRight w:val="0"/>
      <w:marTop w:val="0"/>
      <w:marBottom w:val="0"/>
      <w:divBdr>
        <w:top w:val="none" w:sz="0" w:space="0" w:color="auto"/>
        <w:left w:val="none" w:sz="0" w:space="0" w:color="auto"/>
        <w:bottom w:val="none" w:sz="0" w:space="0" w:color="auto"/>
        <w:right w:val="none" w:sz="0" w:space="0" w:color="auto"/>
      </w:divBdr>
    </w:div>
    <w:div w:id="1046107272">
      <w:bodyDiv w:val="1"/>
      <w:marLeft w:val="0"/>
      <w:marRight w:val="0"/>
      <w:marTop w:val="0"/>
      <w:marBottom w:val="0"/>
      <w:divBdr>
        <w:top w:val="none" w:sz="0" w:space="0" w:color="auto"/>
        <w:left w:val="none" w:sz="0" w:space="0" w:color="auto"/>
        <w:bottom w:val="none" w:sz="0" w:space="0" w:color="auto"/>
        <w:right w:val="none" w:sz="0" w:space="0" w:color="auto"/>
      </w:divBdr>
    </w:div>
    <w:div w:id="1050418063">
      <w:bodyDiv w:val="1"/>
      <w:marLeft w:val="0"/>
      <w:marRight w:val="0"/>
      <w:marTop w:val="0"/>
      <w:marBottom w:val="0"/>
      <w:divBdr>
        <w:top w:val="none" w:sz="0" w:space="0" w:color="auto"/>
        <w:left w:val="none" w:sz="0" w:space="0" w:color="auto"/>
        <w:bottom w:val="none" w:sz="0" w:space="0" w:color="auto"/>
        <w:right w:val="none" w:sz="0" w:space="0" w:color="auto"/>
      </w:divBdr>
    </w:div>
    <w:div w:id="1068385215">
      <w:bodyDiv w:val="1"/>
      <w:marLeft w:val="0"/>
      <w:marRight w:val="0"/>
      <w:marTop w:val="0"/>
      <w:marBottom w:val="0"/>
      <w:divBdr>
        <w:top w:val="none" w:sz="0" w:space="0" w:color="auto"/>
        <w:left w:val="none" w:sz="0" w:space="0" w:color="auto"/>
        <w:bottom w:val="none" w:sz="0" w:space="0" w:color="auto"/>
        <w:right w:val="none" w:sz="0" w:space="0" w:color="auto"/>
      </w:divBdr>
    </w:div>
    <w:div w:id="1177378542">
      <w:bodyDiv w:val="1"/>
      <w:marLeft w:val="0"/>
      <w:marRight w:val="0"/>
      <w:marTop w:val="0"/>
      <w:marBottom w:val="0"/>
      <w:divBdr>
        <w:top w:val="none" w:sz="0" w:space="0" w:color="auto"/>
        <w:left w:val="none" w:sz="0" w:space="0" w:color="auto"/>
        <w:bottom w:val="none" w:sz="0" w:space="0" w:color="auto"/>
        <w:right w:val="none" w:sz="0" w:space="0" w:color="auto"/>
      </w:divBdr>
    </w:div>
    <w:div w:id="1198734905">
      <w:bodyDiv w:val="1"/>
      <w:marLeft w:val="0"/>
      <w:marRight w:val="0"/>
      <w:marTop w:val="0"/>
      <w:marBottom w:val="0"/>
      <w:divBdr>
        <w:top w:val="none" w:sz="0" w:space="0" w:color="auto"/>
        <w:left w:val="none" w:sz="0" w:space="0" w:color="auto"/>
        <w:bottom w:val="none" w:sz="0" w:space="0" w:color="auto"/>
        <w:right w:val="none" w:sz="0" w:space="0" w:color="auto"/>
      </w:divBdr>
    </w:div>
    <w:div w:id="1199316555">
      <w:bodyDiv w:val="1"/>
      <w:marLeft w:val="0"/>
      <w:marRight w:val="0"/>
      <w:marTop w:val="0"/>
      <w:marBottom w:val="0"/>
      <w:divBdr>
        <w:top w:val="none" w:sz="0" w:space="0" w:color="auto"/>
        <w:left w:val="none" w:sz="0" w:space="0" w:color="auto"/>
        <w:bottom w:val="none" w:sz="0" w:space="0" w:color="auto"/>
        <w:right w:val="none" w:sz="0" w:space="0" w:color="auto"/>
      </w:divBdr>
    </w:div>
    <w:div w:id="1226455934">
      <w:bodyDiv w:val="1"/>
      <w:marLeft w:val="0"/>
      <w:marRight w:val="0"/>
      <w:marTop w:val="0"/>
      <w:marBottom w:val="0"/>
      <w:divBdr>
        <w:top w:val="none" w:sz="0" w:space="0" w:color="auto"/>
        <w:left w:val="none" w:sz="0" w:space="0" w:color="auto"/>
        <w:bottom w:val="none" w:sz="0" w:space="0" w:color="auto"/>
        <w:right w:val="none" w:sz="0" w:space="0" w:color="auto"/>
      </w:divBdr>
    </w:div>
    <w:div w:id="1233202185">
      <w:bodyDiv w:val="1"/>
      <w:marLeft w:val="0"/>
      <w:marRight w:val="0"/>
      <w:marTop w:val="0"/>
      <w:marBottom w:val="0"/>
      <w:divBdr>
        <w:top w:val="none" w:sz="0" w:space="0" w:color="auto"/>
        <w:left w:val="none" w:sz="0" w:space="0" w:color="auto"/>
        <w:bottom w:val="none" w:sz="0" w:space="0" w:color="auto"/>
        <w:right w:val="none" w:sz="0" w:space="0" w:color="auto"/>
      </w:divBdr>
    </w:div>
    <w:div w:id="1289510153">
      <w:bodyDiv w:val="1"/>
      <w:marLeft w:val="0"/>
      <w:marRight w:val="0"/>
      <w:marTop w:val="0"/>
      <w:marBottom w:val="0"/>
      <w:divBdr>
        <w:top w:val="none" w:sz="0" w:space="0" w:color="auto"/>
        <w:left w:val="none" w:sz="0" w:space="0" w:color="auto"/>
        <w:bottom w:val="none" w:sz="0" w:space="0" w:color="auto"/>
        <w:right w:val="none" w:sz="0" w:space="0" w:color="auto"/>
      </w:divBdr>
    </w:div>
    <w:div w:id="1307592929">
      <w:bodyDiv w:val="1"/>
      <w:marLeft w:val="0"/>
      <w:marRight w:val="0"/>
      <w:marTop w:val="0"/>
      <w:marBottom w:val="0"/>
      <w:divBdr>
        <w:top w:val="none" w:sz="0" w:space="0" w:color="auto"/>
        <w:left w:val="none" w:sz="0" w:space="0" w:color="auto"/>
        <w:bottom w:val="none" w:sz="0" w:space="0" w:color="auto"/>
        <w:right w:val="none" w:sz="0" w:space="0" w:color="auto"/>
      </w:divBdr>
    </w:div>
    <w:div w:id="1312249317">
      <w:bodyDiv w:val="1"/>
      <w:marLeft w:val="0"/>
      <w:marRight w:val="0"/>
      <w:marTop w:val="0"/>
      <w:marBottom w:val="0"/>
      <w:divBdr>
        <w:top w:val="none" w:sz="0" w:space="0" w:color="auto"/>
        <w:left w:val="none" w:sz="0" w:space="0" w:color="auto"/>
        <w:bottom w:val="none" w:sz="0" w:space="0" w:color="auto"/>
        <w:right w:val="none" w:sz="0" w:space="0" w:color="auto"/>
      </w:divBdr>
    </w:div>
    <w:div w:id="1332757581">
      <w:bodyDiv w:val="1"/>
      <w:marLeft w:val="0"/>
      <w:marRight w:val="0"/>
      <w:marTop w:val="0"/>
      <w:marBottom w:val="0"/>
      <w:divBdr>
        <w:top w:val="none" w:sz="0" w:space="0" w:color="auto"/>
        <w:left w:val="none" w:sz="0" w:space="0" w:color="auto"/>
        <w:bottom w:val="none" w:sz="0" w:space="0" w:color="auto"/>
        <w:right w:val="none" w:sz="0" w:space="0" w:color="auto"/>
      </w:divBdr>
    </w:div>
    <w:div w:id="1351444477">
      <w:bodyDiv w:val="1"/>
      <w:marLeft w:val="0"/>
      <w:marRight w:val="0"/>
      <w:marTop w:val="0"/>
      <w:marBottom w:val="0"/>
      <w:divBdr>
        <w:top w:val="none" w:sz="0" w:space="0" w:color="auto"/>
        <w:left w:val="none" w:sz="0" w:space="0" w:color="auto"/>
        <w:bottom w:val="none" w:sz="0" w:space="0" w:color="auto"/>
        <w:right w:val="none" w:sz="0" w:space="0" w:color="auto"/>
      </w:divBdr>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8013">
      <w:bodyDiv w:val="1"/>
      <w:marLeft w:val="0"/>
      <w:marRight w:val="0"/>
      <w:marTop w:val="0"/>
      <w:marBottom w:val="0"/>
      <w:divBdr>
        <w:top w:val="none" w:sz="0" w:space="0" w:color="auto"/>
        <w:left w:val="none" w:sz="0" w:space="0" w:color="auto"/>
        <w:bottom w:val="none" w:sz="0" w:space="0" w:color="auto"/>
        <w:right w:val="none" w:sz="0" w:space="0" w:color="auto"/>
      </w:divBdr>
    </w:div>
    <w:div w:id="1413504266">
      <w:bodyDiv w:val="1"/>
      <w:marLeft w:val="0"/>
      <w:marRight w:val="0"/>
      <w:marTop w:val="0"/>
      <w:marBottom w:val="0"/>
      <w:divBdr>
        <w:top w:val="none" w:sz="0" w:space="0" w:color="auto"/>
        <w:left w:val="none" w:sz="0" w:space="0" w:color="auto"/>
        <w:bottom w:val="none" w:sz="0" w:space="0" w:color="auto"/>
        <w:right w:val="none" w:sz="0" w:space="0" w:color="auto"/>
      </w:divBdr>
    </w:div>
    <w:div w:id="1437553234">
      <w:bodyDiv w:val="1"/>
      <w:marLeft w:val="0"/>
      <w:marRight w:val="0"/>
      <w:marTop w:val="0"/>
      <w:marBottom w:val="0"/>
      <w:divBdr>
        <w:top w:val="none" w:sz="0" w:space="0" w:color="auto"/>
        <w:left w:val="none" w:sz="0" w:space="0" w:color="auto"/>
        <w:bottom w:val="none" w:sz="0" w:space="0" w:color="auto"/>
        <w:right w:val="none" w:sz="0" w:space="0" w:color="auto"/>
      </w:divBdr>
    </w:div>
    <w:div w:id="1456945006">
      <w:bodyDiv w:val="1"/>
      <w:marLeft w:val="0"/>
      <w:marRight w:val="0"/>
      <w:marTop w:val="0"/>
      <w:marBottom w:val="0"/>
      <w:divBdr>
        <w:top w:val="none" w:sz="0" w:space="0" w:color="auto"/>
        <w:left w:val="none" w:sz="0" w:space="0" w:color="auto"/>
        <w:bottom w:val="none" w:sz="0" w:space="0" w:color="auto"/>
        <w:right w:val="none" w:sz="0" w:space="0" w:color="auto"/>
      </w:divBdr>
    </w:div>
    <w:div w:id="1499418899">
      <w:bodyDiv w:val="1"/>
      <w:marLeft w:val="0"/>
      <w:marRight w:val="0"/>
      <w:marTop w:val="0"/>
      <w:marBottom w:val="0"/>
      <w:divBdr>
        <w:top w:val="none" w:sz="0" w:space="0" w:color="auto"/>
        <w:left w:val="none" w:sz="0" w:space="0" w:color="auto"/>
        <w:bottom w:val="none" w:sz="0" w:space="0" w:color="auto"/>
        <w:right w:val="none" w:sz="0" w:space="0" w:color="auto"/>
      </w:divBdr>
    </w:div>
    <w:div w:id="1504589482">
      <w:bodyDiv w:val="1"/>
      <w:marLeft w:val="0"/>
      <w:marRight w:val="0"/>
      <w:marTop w:val="0"/>
      <w:marBottom w:val="0"/>
      <w:divBdr>
        <w:top w:val="none" w:sz="0" w:space="0" w:color="auto"/>
        <w:left w:val="none" w:sz="0" w:space="0" w:color="auto"/>
        <w:bottom w:val="none" w:sz="0" w:space="0" w:color="auto"/>
        <w:right w:val="none" w:sz="0" w:space="0" w:color="auto"/>
      </w:divBdr>
    </w:div>
    <w:div w:id="1575429945">
      <w:bodyDiv w:val="1"/>
      <w:marLeft w:val="0"/>
      <w:marRight w:val="0"/>
      <w:marTop w:val="0"/>
      <w:marBottom w:val="0"/>
      <w:divBdr>
        <w:top w:val="none" w:sz="0" w:space="0" w:color="auto"/>
        <w:left w:val="none" w:sz="0" w:space="0" w:color="auto"/>
        <w:bottom w:val="none" w:sz="0" w:space="0" w:color="auto"/>
        <w:right w:val="none" w:sz="0" w:space="0" w:color="auto"/>
      </w:divBdr>
    </w:div>
    <w:div w:id="1595475855">
      <w:bodyDiv w:val="1"/>
      <w:marLeft w:val="0"/>
      <w:marRight w:val="0"/>
      <w:marTop w:val="0"/>
      <w:marBottom w:val="0"/>
      <w:divBdr>
        <w:top w:val="none" w:sz="0" w:space="0" w:color="auto"/>
        <w:left w:val="none" w:sz="0" w:space="0" w:color="auto"/>
        <w:bottom w:val="none" w:sz="0" w:space="0" w:color="auto"/>
        <w:right w:val="none" w:sz="0" w:space="0" w:color="auto"/>
      </w:divBdr>
    </w:div>
    <w:div w:id="1631352367">
      <w:bodyDiv w:val="1"/>
      <w:marLeft w:val="0"/>
      <w:marRight w:val="0"/>
      <w:marTop w:val="0"/>
      <w:marBottom w:val="0"/>
      <w:divBdr>
        <w:top w:val="none" w:sz="0" w:space="0" w:color="auto"/>
        <w:left w:val="none" w:sz="0" w:space="0" w:color="auto"/>
        <w:bottom w:val="none" w:sz="0" w:space="0" w:color="auto"/>
        <w:right w:val="none" w:sz="0" w:space="0" w:color="auto"/>
      </w:divBdr>
    </w:div>
    <w:div w:id="1676961229">
      <w:bodyDiv w:val="1"/>
      <w:marLeft w:val="0"/>
      <w:marRight w:val="0"/>
      <w:marTop w:val="0"/>
      <w:marBottom w:val="0"/>
      <w:divBdr>
        <w:top w:val="none" w:sz="0" w:space="0" w:color="auto"/>
        <w:left w:val="none" w:sz="0" w:space="0" w:color="auto"/>
        <w:bottom w:val="none" w:sz="0" w:space="0" w:color="auto"/>
        <w:right w:val="none" w:sz="0" w:space="0" w:color="auto"/>
      </w:divBdr>
    </w:div>
    <w:div w:id="1693871500">
      <w:bodyDiv w:val="1"/>
      <w:marLeft w:val="0"/>
      <w:marRight w:val="0"/>
      <w:marTop w:val="0"/>
      <w:marBottom w:val="0"/>
      <w:divBdr>
        <w:top w:val="none" w:sz="0" w:space="0" w:color="auto"/>
        <w:left w:val="none" w:sz="0" w:space="0" w:color="auto"/>
        <w:bottom w:val="none" w:sz="0" w:space="0" w:color="auto"/>
        <w:right w:val="none" w:sz="0" w:space="0" w:color="auto"/>
      </w:divBdr>
    </w:div>
    <w:div w:id="1712800130">
      <w:bodyDiv w:val="1"/>
      <w:marLeft w:val="0"/>
      <w:marRight w:val="0"/>
      <w:marTop w:val="0"/>
      <w:marBottom w:val="0"/>
      <w:divBdr>
        <w:top w:val="none" w:sz="0" w:space="0" w:color="auto"/>
        <w:left w:val="none" w:sz="0" w:space="0" w:color="auto"/>
        <w:bottom w:val="none" w:sz="0" w:space="0" w:color="auto"/>
        <w:right w:val="none" w:sz="0" w:space="0" w:color="auto"/>
      </w:divBdr>
    </w:div>
    <w:div w:id="1729454515">
      <w:bodyDiv w:val="1"/>
      <w:marLeft w:val="0"/>
      <w:marRight w:val="0"/>
      <w:marTop w:val="0"/>
      <w:marBottom w:val="0"/>
      <w:divBdr>
        <w:top w:val="none" w:sz="0" w:space="0" w:color="auto"/>
        <w:left w:val="none" w:sz="0" w:space="0" w:color="auto"/>
        <w:bottom w:val="none" w:sz="0" w:space="0" w:color="auto"/>
        <w:right w:val="none" w:sz="0" w:space="0" w:color="auto"/>
      </w:divBdr>
    </w:div>
    <w:div w:id="1731728594">
      <w:bodyDiv w:val="1"/>
      <w:marLeft w:val="0"/>
      <w:marRight w:val="0"/>
      <w:marTop w:val="0"/>
      <w:marBottom w:val="0"/>
      <w:divBdr>
        <w:top w:val="none" w:sz="0" w:space="0" w:color="auto"/>
        <w:left w:val="none" w:sz="0" w:space="0" w:color="auto"/>
        <w:bottom w:val="none" w:sz="0" w:space="0" w:color="auto"/>
        <w:right w:val="none" w:sz="0" w:space="0" w:color="auto"/>
      </w:divBdr>
    </w:div>
    <w:div w:id="1734502166">
      <w:bodyDiv w:val="1"/>
      <w:marLeft w:val="0"/>
      <w:marRight w:val="0"/>
      <w:marTop w:val="0"/>
      <w:marBottom w:val="0"/>
      <w:divBdr>
        <w:top w:val="none" w:sz="0" w:space="0" w:color="auto"/>
        <w:left w:val="none" w:sz="0" w:space="0" w:color="auto"/>
        <w:bottom w:val="none" w:sz="0" w:space="0" w:color="auto"/>
        <w:right w:val="none" w:sz="0" w:space="0" w:color="auto"/>
      </w:divBdr>
    </w:div>
    <w:div w:id="1762263462">
      <w:bodyDiv w:val="1"/>
      <w:marLeft w:val="0"/>
      <w:marRight w:val="0"/>
      <w:marTop w:val="0"/>
      <w:marBottom w:val="0"/>
      <w:divBdr>
        <w:top w:val="none" w:sz="0" w:space="0" w:color="auto"/>
        <w:left w:val="none" w:sz="0" w:space="0" w:color="auto"/>
        <w:bottom w:val="none" w:sz="0" w:space="0" w:color="auto"/>
        <w:right w:val="none" w:sz="0" w:space="0" w:color="auto"/>
      </w:divBdr>
    </w:div>
    <w:div w:id="1828521300">
      <w:bodyDiv w:val="1"/>
      <w:marLeft w:val="0"/>
      <w:marRight w:val="0"/>
      <w:marTop w:val="0"/>
      <w:marBottom w:val="0"/>
      <w:divBdr>
        <w:top w:val="none" w:sz="0" w:space="0" w:color="auto"/>
        <w:left w:val="none" w:sz="0" w:space="0" w:color="auto"/>
        <w:bottom w:val="none" w:sz="0" w:space="0" w:color="auto"/>
        <w:right w:val="none" w:sz="0" w:space="0" w:color="auto"/>
      </w:divBdr>
    </w:div>
    <w:div w:id="1841122710">
      <w:bodyDiv w:val="1"/>
      <w:marLeft w:val="0"/>
      <w:marRight w:val="0"/>
      <w:marTop w:val="0"/>
      <w:marBottom w:val="0"/>
      <w:divBdr>
        <w:top w:val="none" w:sz="0" w:space="0" w:color="auto"/>
        <w:left w:val="none" w:sz="0" w:space="0" w:color="auto"/>
        <w:bottom w:val="none" w:sz="0" w:space="0" w:color="auto"/>
        <w:right w:val="none" w:sz="0" w:space="0" w:color="auto"/>
      </w:divBdr>
    </w:div>
    <w:div w:id="1844083326">
      <w:bodyDiv w:val="1"/>
      <w:marLeft w:val="0"/>
      <w:marRight w:val="0"/>
      <w:marTop w:val="0"/>
      <w:marBottom w:val="0"/>
      <w:divBdr>
        <w:top w:val="none" w:sz="0" w:space="0" w:color="auto"/>
        <w:left w:val="none" w:sz="0" w:space="0" w:color="auto"/>
        <w:bottom w:val="none" w:sz="0" w:space="0" w:color="auto"/>
        <w:right w:val="none" w:sz="0" w:space="0" w:color="auto"/>
      </w:divBdr>
    </w:div>
    <w:div w:id="1978098379">
      <w:bodyDiv w:val="1"/>
      <w:marLeft w:val="0"/>
      <w:marRight w:val="0"/>
      <w:marTop w:val="0"/>
      <w:marBottom w:val="0"/>
      <w:divBdr>
        <w:top w:val="none" w:sz="0" w:space="0" w:color="auto"/>
        <w:left w:val="none" w:sz="0" w:space="0" w:color="auto"/>
        <w:bottom w:val="none" w:sz="0" w:space="0" w:color="auto"/>
        <w:right w:val="none" w:sz="0" w:space="0" w:color="auto"/>
      </w:divBdr>
    </w:div>
    <w:div w:id="2015302762">
      <w:bodyDiv w:val="1"/>
      <w:marLeft w:val="0"/>
      <w:marRight w:val="0"/>
      <w:marTop w:val="0"/>
      <w:marBottom w:val="0"/>
      <w:divBdr>
        <w:top w:val="none" w:sz="0" w:space="0" w:color="auto"/>
        <w:left w:val="none" w:sz="0" w:space="0" w:color="auto"/>
        <w:bottom w:val="none" w:sz="0" w:space="0" w:color="auto"/>
        <w:right w:val="none" w:sz="0" w:space="0" w:color="auto"/>
      </w:divBdr>
    </w:div>
    <w:div w:id="2033603734">
      <w:bodyDiv w:val="1"/>
      <w:marLeft w:val="0"/>
      <w:marRight w:val="0"/>
      <w:marTop w:val="0"/>
      <w:marBottom w:val="0"/>
      <w:divBdr>
        <w:top w:val="none" w:sz="0" w:space="0" w:color="auto"/>
        <w:left w:val="none" w:sz="0" w:space="0" w:color="auto"/>
        <w:bottom w:val="none" w:sz="0" w:space="0" w:color="auto"/>
        <w:right w:val="none" w:sz="0" w:space="0" w:color="auto"/>
      </w:divBdr>
    </w:div>
    <w:div w:id="2062634153">
      <w:bodyDiv w:val="1"/>
      <w:marLeft w:val="0"/>
      <w:marRight w:val="0"/>
      <w:marTop w:val="0"/>
      <w:marBottom w:val="0"/>
      <w:divBdr>
        <w:top w:val="none" w:sz="0" w:space="0" w:color="auto"/>
        <w:left w:val="none" w:sz="0" w:space="0" w:color="auto"/>
        <w:bottom w:val="none" w:sz="0" w:space="0" w:color="auto"/>
        <w:right w:val="none" w:sz="0" w:space="0" w:color="auto"/>
      </w:divBdr>
    </w:div>
    <w:div w:id="21337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00DC543F" w:rsidRDefault="008C7B3A">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419E"/>
    <w:rsid w:val="000C6148"/>
    <w:rsid w:val="000F3C18"/>
    <w:rsid w:val="003A2EB7"/>
    <w:rsid w:val="003D3609"/>
    <w:rsid w:val="004122B1"/>
    <w:rsid w:val="00415776"/>
    <w:rsid w:val="00486815"/>
    <w:rsid w:val="00540E47"/>
    <w:rsid w:val="00736BF8"/>
    <w:rsid w:val="007B5681"/>
    <w:rsid w:val="00801325"/>
    <w:rsid w:val="0088601F"/>
    <w:rsid w:val="0088791F"/>
    <w:rsid w:val="008C7B3A"/>
    <w:rsid w:val="008F7034"/>
    <w:rsid w:val="009C4927"/>
    <w:rsid w:val="00A1700A"/>
    <w:rsid w:val="00B733BF"/>
    <w:rsid w:val="00C9391D"/>
    <w:rsid w:val="00CB0B54"/>
    <w:rsid w:val="00D404C5"/>
    <w:rsid w:val="00DC543F"/>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epInProcess xmlns="57f7b5ec-d6f9-4586-b8f1-4bafa1e1a135" xsi:nil="true"/>
    <FundingYear xmlns="57f7b5ec-d6f9-4586-b8f1-4bafa1e1a1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FE946176D141AB488F2E2AE1A2D747FD" ma:contentTypeVersion="0" ma:contentTypeDescription="" ma:contentTypeScope="" ma:versionID="2030bb1ff70fb0f11a6518577a55476b">
  <xsd:schema xmlns:xsd="http://www.w3.org/2001/XMLSchema" xmlns:xs="http://www.w3.org/2001/XMLSchema" xmlns:p="http://schemas.microsoft.com/office/2006/metadata/properties" xmlns:ns2="57f7b5ec-d6f9-4586-b8f1-4bafa1e1a135" targetNamespace="http://schemas.microsoft.com/office/2006/metadata/properties" ma:root="true" ma:fieldsID="7c7032bc016fea371f348981e66f5dcb" ns2:_="">
    <xsd:import namespace="57f7b5ec-d6f9-4586-b8f1-4bafa1e1a135"/>
    <xsd:element name="properties">
      <xsd:complexType>
        <xsd:sequence>
          <xsd:element name="documentManagement">
            <xsd:complexType>
              <xsd:all>
                <xsd:element ref="ns2:FundingYear" minOccurs="0"/>
                <xsd:element ref="ns2:StepIn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57f7b5ec-d6f9-4586-b8f1-4bafa1e1a135"/>
  </ds:schemaRefs>
</ds:datastoreItem>
</file>

<file path=customXml/itemProps2.xml><?xml version="1.0" encoding="utf-8"?>
<ds:datastoreItem xmlns:ds="http://schemas.openxmlformats.org/officeDocument/2006/customXml" ds:itemID="{23175DFF-7016-4E66-B622-06ED3BC88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b5ec-d6f9-4586-b8f1-4bafa1e1a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1EA9A638-C76A-4CFB-ADEA-3C1DC4ED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4272</Words>
  <Characters>24013</Characters>
  <Application>Microsoft Office Word</Application>
  <DocSecurity>0</DocSecurity>
  <Lines>615</Lines>
  <Paragraphs>398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3</cp:revision>
  <dcterms:created xsi:type="dcterms:W3CDTF">2024-02-13T21:12:00Z</dcterms:created>
  <dcterms:modified xsi:type="dcterms:W3CDTF">2024-02-13T21:25:00Z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0x01010073F264EB98420441902D47145245CDE400FE946176D141AB488F2E2AE1A2D747FD</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8f36ca89c6a8041b5b8b0ab9a17a6dfb28ae342a3f6d9a30c2c86c9f4b809b39</vt:lpwstr>
  </property>
</Properties>
</file>